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1EAF3" w14:textId="4554AED4" w:rsidR="00FE4DDE" w:rsidRPr="00675512" w:rsidRDefault="00560C72" w:rsidP="00EE2B7E">
      <w:pPr>
        <w:pBdr>
          <w:top w:val="nil"/>
          <w:left w:val="nil"/>
          <w:bottom w:val="nil"/>
          <w:right w:val="nil"/>
          <w:between w:val="nil"/>
        </w:pBdr>
        <w:spacing w:before="240" w:after="240" w:line="276" w:lineRule="auto"/>
        <w:ind w:hanging="2"/>
        <w:jc w:val="center"/>
        <w:rPr>
          <w:b/>
          <w:color w:val="000000"/>
        </w:rPr>
      </w:pPr>
      <w:r w:rsidRPr="00675512">
        <w:rPr>
          <w:b/>
          <w:color w:val="000000"/>
        </w:rPr>
        <w:t xml:space="preserve">ДОГОВОР </w:t>
      </w:r>
      <w:r w:rsidR="003E4146" w:rsidRPr="00675512">
        <w:rPr>
          <w:b/>
          <w:color w:val="000000"/>
        </w:rPr>
        <w:t>НА ОКАЗАНИЕ УСЛУГ</w:t>
      </w:r>
      <w:r w:rsidR="00447710" w:rsidRPr="00675512">
        <w:rPr>
          <w:b/>
          <w:color w:val="000000"/>
        </w:rPr>
        <w:t xml:space="preserve"> № __</w:t>
      </w:r>
    </w:p>
    <w:tbl>
      <w:tblPr>
        <w:tblStyle w:val="a7"/>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929"/>
      </w:tblGrid>
      <w:tr w:rsidR="004C7154" w:rsidRPr="00675512" w14:paraId="51F0E010" w14:textId="77777777" w:rsidTr="007D5C14">
        <w:tc>
          <w:tcPr>
            <w:tcW w:w="4994" w:type="dxa"/>
          </w:tcPr>
          <w:p w14:paraId="02901F9A" w14:textId="549CFC5B" w:rsidR="004C7154" w:rsidRPr="00675512" w:rsidRDefault="004C7154" w:rsidP="00EE2B7E">
            <w:pPr>
              <w:spacing w:after="240" w:line="276" w:lineRule="auto"/>
              <w:rPr>
                <w:b/>
                <w:color w:val="000000"/>
              </w:rPr>
            </w:pPr>
            <w:r w:rsidRPr="00675512">
              <w:rPr>
                <w:bCs/>
                <w:color w:val="000000"/>
              </w:rPr>
              <w:t>г. Минск, Республика Беларусь</w:t>
            </w:r>
          </w:p>
        </w:tc>
        <w:tc>
          <w:tcPr>
            <w:tcW w:w="4929" w:type="dxa"/>
          </w:tcPr>
          <w:p w14:paraId="4AFBB7DF" w14:textId="777E1416" w:rsidR="004C7154" w:rsidRDefault="004C7154" w:rsidP="00EE2B7E">
            <w:pPr>
              <w:spacing w:line="276" w:lineRule="auto"/>
              <w:jc w:val="right"/>
              <w:rPr>
                <w:bCs/>
                <w:color w:val="000000"/>
              </w:rPr>
            </w:pPr>
            <w:r w:rsidRPr="00675512">
              <w:rPr>
                <w:bCs/>
                <w:color w:val="000000"/>
              </w:rPr>
              <w:t>«____» _____________202_ г</w:t>
            </w:r>
            <w:r w:rsidR="005B4589">
              <w:rPr>
                <w:bCs/>
                <w:color w:val="000000"/>
              </w:rPr>
              <w:t>ода</w:t>
            </w:r>
          </w:p>
          <w:p w14:paraId="49DD7783" w14:textId="77777777" w:rsidR="005B4589" w:rsidRDefault="005B4589" w:rsidP="00EE2B7E">
            <w:pPr>
              <w:spacing w:line="276" w:lineRule="auto"/>
              <w:jc w:val="right"/>
              <w:rPr>
                <w:bCs/>
                <w:color w:val="000000"/>
              </w:rPr>
            </w:pPr>
            <w:r>
              <w:rPr>
                <w:bCs/>
                <w:color w:val="000000"/>
              </w:rPr>
              <w:t>(«</w:t>
            </w:r>
            <w:r w:rsidRPr="00E41892">
              <w:rPr>
                <w:b/>
                <w:color w:val="000000"/>
              </w:rPr>
              <w:t>Дата вступления в силу</w:t>
            </w:r>
            <w:r>
              <w:rPr>
                <w:bCs/>
                <w:color w:val="000000"/>
              </w:rPr>
              <w:t>»)</w:t>
            </w:r>
          </w:p>
          <w:p w14:paraId="6E190C11" w14:textId="32FAC7F9" w:rsidR="005B4589" w:rsidRPr="00675512" w:rsidRDefault="005B4589" w:rsidP="00EE2B7E">
            <w:pPr>
              <w:spacing w:line="276" w:lineRule="auto"/>
              <w:jc w:val="right"/>
              <w:rPr>
                <w:bCs/>
                <w:color w:val="000000"/>
              </w:rPr>
            </w:pPr>
          </w:p>
        </w:tc>
      </w:tr>
    </w:tbl>
    <w:p w14:paraId="151028AA" w14:textId="0F47051C" w:rsidR="002E54F4" w:rsidRPr="00675512" w:rsidRDefault="00447710" w:rsidP="00EE2B7E">
      <w:pPr>
        <w:pBdr>
          <w:top w:val="nil"/>
          <w:left w:val="nil"/>
          <w:bottom w:val="nil"/>
          <w:right w:val="nil"/>
          <w:between w:val="nil"/>
        </w:pBdr>
        <w:tabs>
          <w:tab w:val="left" w:pos="2869"/>
        </w:tabs>
        <w:spacing w:line="276" w:lineRule="auto"/>
        <w:ind w:firstLine="993"/>
        <w:jc w:val="both"/>
        <w:rPr>
          <w:color w:val="000000"/>
        </w:rPr>
      </w:pPr>
      <w:r w:rsidRPr="00675512">
        <w:rPr>
          <w:b/>
          <w:color w:val="000000"/>
        </w:rPr>
        <w:t>Общество с ограниченной ответственностью «</w:t>
      </w:r>
      <w:r w:rsidR="00A27B1C">
        <w:rPr>
          <w:b/>
          <w:color w:val="000000"/>
        </w:rPr>
        <w:t>РЕД БРОКЕР</w:t>
      </w:r>
      <w:r w:rsidRPr="00675512">
        <w:rPr>
          <w:b/>
          <w:color w:val="000000"/>
        </w:rPr>
        <w:t xml:space="preserve">» (Республика Беларусь), </w:t>
      </w:r>
      <w:r w:rsidRPr="00675512">
        <w:rPr>
          <w:color w:val="000000"/>
        </w:rPr>
        <w:t xml:space="preserve">в дальнейшем именуемое </w:t>
      </w:r>
      <w:r w:rsidRPr="00675512">
        <w:rPr>
          <w:b/>
          <w:color w:val="000000"/>
        </w:rPr>
        <w:t>«Общество»</w:t>
      </w:r>
      <w:r w:rsidRPr="00675512">
        <w:rPr>
          <w:color w:val="000000"/>
        </w:rPr>
        <w:t xml:space="preserve">, в лице </w:t>
      </w:r>
      <w:r w:rsidR="0023600C">
        <w:rPr>
          <w:color w:val="000000"/>
        </w:rPr>
        <w:t xml:space="preserve">директора </w:t>
      </w:r>
      <w:r w:rsidR="00A27B1C">
        <w:rPr>
          <w:color w:val="000000"/>
        </w:rPr>
        <w:t>Половинки Анны Николаевны</w:t>
      </w:r>
      <w:r w:rsidRPr="00675512">
        <w:t>,</w:t>
      </w:r>
      <w:r w:rsidRPr="00675512">
        <w:rPr>
          <w:color w:val="000000"/>
        </w:rPr>
        <w:t xml:space="preserve"> </w:t>
      </w:r>
      <w:r w:rsidR="00F55C1F" w:rsidRPr="00675512">
        <w:rPr>
          <w:color w:val="000000"/>
        </w:rPr>
        <w:t>действующе</w:t>
      </w:r>
      <w:r w:rsidR="00F55C1F">
        <w:rPr>
          <w:color w:val="000000"/>
        </w:rPr>
        <w:t>й</w:t>
      </w:r>
      <w:r w:rsidR="00F55C1F" w:rsidRPr="00675512">
        <w:rPr>
          <w:color w:val="000000"/>
        </w:rPr>
        <w:t xml:space="preserve"> </w:t>
      </w:r>
      <w:r w:rsidRPr="00675512">
        <w:rPr>
          <w:color w:val="000000"/>
        </w:rPr>
        <w:t xml:space="preserve">на основании </w:t>
      </w:r>
      <w:r w:rsidR="002E54F4" w:rsidRPr="00675512">
        <w:rPr>
          <w:color w:val="000000"/>
        </w:rPr>
        <w:t>У</w:t>
      </w:r>
      <w:r w:rsidRPr="00675512">
        <w:rPr>
          <w:color w:val="000000"/>
        </w:rPr>
        <w:t>става, с одной стороны, и</w:t>
      </w:r>
    </w:p>
    <w:p w14:paraId="0A546C45" w14:textId="504E4051" w:rsidR="00E319A4" w:rsidRPr="00675512" w:rsidRDefault="00726E4E" w:rsidP="00EE2B7E">
      <w:pPr>
        <w:pBdr>
          <w:top w:val="nil"/>
          <w:left w:val="nil"/>
          <w:bottom w:val="nil"/>
          <w:right w:val="nil"/>
          <w:between w:val="nil"/>
        </w:pBdr>
        <w:tabs>
          <w:tab w:val="left" w:pos="2869"/>
        </w:tabs>
        <w:spacing w:line="276" w:lineRule="auto"/>
        <w:ind w:firstLine="993"/>
        <w:jc w:val="both"/>
        <w:rPr>
          <w:color w:val="000000"/>
        </w:rPr>
      </w:pPr>
      <w:r w:rsidRPr="00675512">
        <w:rPr>
          <w:b/>
          <w:color w:val="000000"/>
        </w:rPr>
        <w:t>____________________________</w:t>
      </w:r>
      <w:r w:rsidR="00447710" w:rsidRPr="00675512">
        <w:rPr>
          <w:b/>
          <w:bCs/>
          <w:color w:val="000000"/>
        </w:rPr>
        <w:t>,</w:t>
      </w:r>
      <w:r w:rsidR="00447710" w:rsidRPr="00675512">
        <w:rPr>
          <w:color w:val="000000"/>
        </w:rPr>
        <w:t xml:space="preserve"> в дальнейшем именуемое </w:t>
      </w:r>
      <w:r w:rsidR="00447710" w:rsidRPr="00675512">
        <w:rPr>
          <w:b/>
          <w:color w:val="000000"/>
        </w:rPr>
        <w:t>«Клиент»</w:t>
      </w:r>
      <w:r w:rsidR="00447710" w:rsidRPr="00675512">
        <w:rPr>
          <w:color w:val="000000"/>
        </w:rPr>
        <w:t xml:space="preserve">, в лице </w:t>
      </w:r>
      <w:r w:rsidRPr="00675512">
        <w:rPr>
          <w:color w:val="000000"/>
        </w:rPr>
        <w:t>_________________</w:t>
      </w:r>
      <w:r w:rsidR="00447710" w:rsidRPr="00675512">
        <w:rPr>
          <w:color w:val="000000"/>
        </w:rPr>
        <w:t xml:space="preserve">, действующего на основании </w:t>
      </w:r>
      <w:r w:rsidRPr="00675512">
        <w:rPr>
          <w:color w:val="000000"/>
        </w:rPr>
        <w:t>_______/действующего(-</w:t>
      </w:r>
      <w:proofErr w:type="spellStart"/>
      <w:r w:rsidRPr="00675512">
        <w:rPr>
          <w:color w:val="000000"/>
        </w:rPr>
        <w:t>ая</w:t>
      </w:r>
      <w:proofErr w:type="spellEnd"/>
      <w:r w:rsidRPr="00675512">
        <w:rPr>
          <w:color w:val="000000"/>
        </w:rPr>
        <w:t>) от своего имени</w:t>
      </w:r>
      <w:r w:rsidR="00447710" w:rsidRPr="00675512">
        <w:rPr>
          <w:color w:val="000000"/>
        </w:rPr>
        <w:t>, с другой стороны,</w:t>
      </w:r>
      <w:r w:rsidR="002E54F4" w:rsidRPr="00675512">
        <w:rPr>
          <w:color w:val="000000"/>
        </w:rPr>
        <w:t xml:space="preserve"> </w:t>
      </w:r>
      <w:r w:rsidR="00924E40" w:rsidRPr="00675512">
        <w:rPr>
          <w:color w:val="000000"/>
        </w:rPr>
        <w:t>именуемые совместно «</w:t>
      </w:r>
      <w:r w:rsidR="00924E40" w:rsidRPr="00675512">
        <w:rPr>
          <w:bCs/>
          <w:color w:val="000000"/>
        </w:rPr>
        <w:t>Стороны</w:t>
      </w:r>
      <w:r w:rsidR="00924E40" w:rsidRPr="00675512">
        <w:rPr>
          <w:color w:val="000000"/>
        </w:rPr>
        <w:t>» и по отдельности – «</w:t>
      </w:r>
      <w:r w:rsidR="00924E40" w:rsidRPr="00675512">
        <w:rPr>
          <w:bCs/>
          <w:color w:val="000000"/>
        </w:rPr>
        <w:t>Сторона</w:t>
      </w:r>
      <w:r w:rsidR="00924E40" w:rsidRPr="00675512">
        <w:rPr>
          <w:color w:val="000000"/>
        </w:rPr>
        <w:t>»,</w:t>
      </w:r>
      <w:r w:rsidR="002E54F4" w:rsidRPr="00675512">
        <w:rPr>
          <w:color w:val="000000"/>
        </w:rPr>
        <w:t xml:space="preserve"> </w:t>
      </w:r>
      <w:r w:rsidR="00924E40" w:rsidRPr="00675512">
        <w:rPr>
          <w:color w:val="000000"/>
        </w:rPr>
        <w:t>принимая во внимание, что Общес</w:t>
      </w:r>
      <w:r w:rsidR="00924E40" w:rsidRPr="00675512">
        <w:t xml:space="preserve">тво является резидентом </w:t>
      </w:r>
      <w:r w:rsidR="004726FA" w:rsidRPr="00675512">
        <w:t xml:space="preserve">Белорусского </w:t>
      </w:r>
      <w:r w:rsidR="00924E40" w:rsidRPr="00675512">
        <w:t>Парка высоких технологий, осуществляющим деятельность по совершению операций с цифровыми знаками (токенами) в интересах других лиц,</w:t>
      </w:r>
      <w:r w:rsidR="002E54F4" w:rsidRPr="00675512">
        <w:rPr>
          <w:color w:val="000000"/>
        </w:rPr>
        <w:t xml:space="preserve"> </w:t>
      </w:r>
    </w:p>
    <w:p w14:paraId="107FB8F0" w14:textId="6111FE44" w:rsidR="00924E40" w:rsidRPr="00675512" w:rsidRDefault="00924E40" w:rsidP="00EE2B7E">
      <w:pPr>
        <w:pBdr>
          <w:top w:val="nil"/>
          <w:left w:val="nil"/>
          <w:bottom w:val="nil"/>
          <w:right w:val="nil"/>
          <w:between w:val="nil"/>
        </w:pBdr>
        <w:tabs>
          <w:tab w:val="left" w:pos="2869"/>
        </w:tabs>
        <w:spacing w:line="276" w:lineRule="auto"/>
        <w:ind w:firstLine="993"/>
        <w:jc w:val="both"/>
        <w:rPr>
          <w:color w:val="000000"/>
        </w:rPr>
      </w:pPr>
      <w:r w:rsidRPr="00675512">
        <w:rPr>
          <w:color w:val="000000"/>
        </w:rPr>
        <w:t xml:space="preserve">заключили настоящий договор на оказание услуг, в дальнейшем именуемый </w:t>
      </w:r>
      <w:r w:rsidRPr="00675512">
        <w:rPr>
          <w:b/>
          <w:color w:val="000000"/>
        </w:rPr>
        <w:t>«Договор»</w:t>
      </w:r>
      <w:r w:rsidRPr="00675512">
        <w:rPr>
          <w:color w:val="000000"/>
        </w:rPr>
        <w:t>, о нижеследующем:</w:t>
      </w:r>
    </w:p>
    <w:p w14:paraId="131F3B18" w14:textId="15EB4848" w:rsidR="0030199F" w:rsidRPr="00675512" w:rsidRDefault="0030199F" w:rsidP="00EE2B7E">
      <w:pPr>
        <w:pStyle w:val="a6"/>
        <w:numPr>
          <w:ilvl w:val="0"/>
          <w:numId w:val="1"/>
        </w:numPr>
        <w:pBdr>
          <w:top w:val="nil"/>
          <w:left w:val="nil"/>
          <w:bottom w:val="nil"/>
          <w:right w:val="nil"/>
          <w:between w:val="nil"/>
        </w:pBdr>
        <w:tabs>
          <w:tab w:val="left" w:pos="2869"/>
        </w:tabs>
        <w:spacing w:before="240" w:after="240" w:line="276" w:lineRule="auto"/>
        <w:jc w:val="center"/>
        <w:rPr>
          <w:b/>
          <w:bCs/>
          <w:color w:val="000000"/>
        </w:rPr>
      </w:pPr>
      <w:r w:rsidRPr="00675512">
        <w:rPr>
          <w:b/>
          <w:bCs/>
          <w:color w:val="000000"/>
        </w:rPr>
        <w:t>ТЕРМИНЫ И ОПРЕДЕЛЕНИЯ</w:t>
      </w:r>
    </w:p>
    <w:tbl>
      <w:tblPr>
        <w:tblStyle w:val="af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30199F" w:rsidRPr="00675512" w14:paraId="1E74AF30" w14:textId="77777777" w:rsidTr="007D5C14">
        <w:tc>
          <w:tcPr>
            <w:tcW w:w="3397" w:type="dxa"/>
          </w:tcPr>
          <w:p w14:paraId="04B9F491" w14:textId="212F24D3"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Веб-сайт</w:t>
            </w:r>
          </w:p>
        </w:tc>
        <w:tc>
          <w:tcPr>
            <w:tcW w:w="6242" w:type="dxa"/>
          </w:tcPr>
          <w:p w14:paraId="6CE814D9" w14:textId="151CF29F" w:rsidR="0030199F" w:rsidRPr="00675512" w:rsidRDefault="0030199F" w:rsidP="00EE2B7E">
            <w:pPr>
              <w:pStyle w:val="a6"/>
              <w:tabs>
                <w:tab w:val="left" w:pos="2869"/>
              </w:tabs>
              <w:spacing w:before="120" w:after="120" w:line="276" w:lineRule="auto"/>
              <w:ind w:left="0" w:firstLine="0"/>
              <w:rPr>
                <w:color w:val="000000"/>
              </w:rPr>
            </w:pPr>
            <w:r w:rsidRPr="00675512">
              <w:rPr>
                <w:color w:val="000000"/>
              </w:rPr>
              <w:t xml:space="preserve">– интернет-ресурс, </w:t>
            </w:r>
            <w:r w:rsidRPr="0023600C">
              <w:rPr>
                <w:color w:val="000000"/>
              </w:rPr>
              <w:t>размещенный в глобальной компьютерной сети Интернет по URL-адресу: https://www.</w:t>
            </w:r>
            <w:r w:rsidR="00CC398C" w:rsidRPr="0023600C">
              <w:rPr>
                <w:color w:val="000000"/>
                <w:lang w:val="en-US"/>
              </w:rPr>
              <w:t>red</w:t>
            </w:r>
            <w:r w:rsidRPr="0023600C">
              <w:rPr>
                <w:color w:val="000000"/>
              </w:rPr>
              <w:t>broker.by/</w:t>
            </w:r>
          </w:p>
        </w:tc>
      </w:tr>
      <w:tr w:rsidR="0030199F" w:rsidRPr="00675512" w14:paraId="34A3EEC1" w14:textId="77777777" w:rsidTr="007D5C14">
        <w:tc>
          <w:tcPr>
            <w:tcW w:w="3397" w:type="dxa"/>
          </w:tcPr>
          <w:p w14:paraId="7D717CB5" w14:textId="2E5F4C5D"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Инсайдерская информация о токенах</w:t>
            </w:r>
          </w:p>
        </w:tc>
        <w:tc>
          <w:tcPr>
            <w:tcW w:w="6242" w:type="dxa"/>
          </w:tcPr>
          <w:p w14:paraId="05CA1568" w14:textId="34EB9BEF" w:rsidR="0030199F" w:rsidRPr="00675512" w:rsidRDefault="0030199F" w:rsidP="00EE2B7E">
            <w:pPr>
              <w:pStyle w:val="a6"/>
              <w:tabs>
                <w:tab w:val="left" w:pos="2869"/>
              </w:tabs>
              <w:spacing w:before="120" w:after="120" w:line="276" w:lineRule="auto"/>
              <w:ind w:left="0" w:firstLine="0"/>
              <w:rPr>
                <w:color w:val="000000"/>
              </w:rPr>
            </w:pPr>
            <w:r w:rsidRPr="00675512">
              <w:rPr>
                <w:color w:val="000000"/>
              </w:rPr>
              <w:t>– информация о токенах, лицах, их создавших и разместивших, о сделках с токенами, которая не является общедоступной, которая ставит лиц, обладающих ей, в преимущественное положение по сравнению с другими клиентами.</w:t>
            </w:r>
          </w:p>
        </w:tc>
      </w:tr>
      <w:tr w:rsidR="0030199F" w:rsidRPr="00675512" w14:paraId="5EAD2B0E" w14:textId="77777777" w:rsidTr="007D5C14">
        <w:tc>
          <w:tcPr>
            <w:tcW w:w="3397" w:type="dxa"/>
          </w:tcPr>
          <w:p w14:paraId="100B2FE4" w14:textId="246E33DC"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Клиент</w:t>
            </w:r>
          </w:p>
        </w:tc>
        <w:tc>
          <w:tcPr>
            <w:tcW w:w="6242" w:type="dxa"/>
          </w:tcPr>
          <w:p w14:paraId="18390623" w14:textId="358F27FA" w:rsidR="0030199F" w:rsidRPr="00675512" w:rsidRDefault="0030199F" w:rsidP="00EE2B7E">
            <w:pPr>
              <w:pStyle w:val="a6"/>
              <w:tabs>
                <w:tab w:val="left" w:pos="2869"/>
              </w:tabs>
              <w:spacing w:before="120" w:after="120" w:line="276" w:lineRule="auto"/>
              <w:ind w:left="0" w:firstLine="0"/>
              <w:rPr>
                <w:color w:val="000000"/>
              </w:rPr>
            </w:pPr>
            <w:r w:rsidRPr="00675512">
              <w:rPr>
                <w:color w:val="000000"/>
              </w:rPr>
              <w:t>– контрагент Общества, в интересах которого оно совершает сделки (операции) с токенами, предусмотренные в его бизнес-проекте, и оказывает консультационные услуги по вопросам осуществления сделок (операций) с токенами, либо контрагент, который обратился к нему за совершением таких сделок (операций) с токенами и оказанием таких услуг.</w:t>
            </w:r>
          </w:p>
        </w:tc>
      </w:tr>
      <w:tr w:rsidR="0030199F" w:rsidRPr="00675512" w14:paraId="235191F6" w14:textId="77777777" w:rsidTr="007D5C14">
        <w:tc>
          <w:tcPr>
            <w:tcW w:w="3397" w:type="dxa"/>
          </w:tcPr>
          <w:p w14:paraId="345996B9" w14:textId="31FF49D2"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Комиссионное вознаграждение</w:t>
            </w:r>
          </w:p>
        </w:tc>
        <w:tc>
          <w:tcPr>
            <w:tcW w:w="6242" w:type="dxa"/>
          </w:tcPr>
          <w:p w14:paraId="6BF7FA7E" w14:textId="3741D8F4" w:rsidR="0030199F" w:rsidRPr="00675512" w:rsidRDefault="0030199F" w:rsidP="00EE2B7E">
            <w:pPr>
              <w:pStyle w:val="a6"/>
              <w:tabs>
                <w:tab w:val="left" w:pos="2869"/>
              </w:tabs>
              <w:spacing w:before="120" w:after="120" w:line="276" w:lineRule="auto"/>
              <w:ind w:left="0" w:firstLine="0"/>
              <w:rPr>
                <w:color w:val="000000"/>
              </w:rPr>
            </w:pPr>
            <w:r w:rsidRPr="00675512">
              <w:rPr>
                <w:color w:val="000000"/>
              </w:rPr>
              <w:t>– вознаграждение за совершение сделок с токенами в интересах Клиента, удерживаемое Обществом.</w:t>
            </w:r>
          </w:p>
        </w:tc>
      </w:tr>
      <w:tr w:rsidR="0030199F" w:rsidRPr="00675512" w14:paraId="7F5F3D50" w14:textId="77777777" w:rsidTr="007D5C14">
        <w:tc>
          <w:tcPr>
            <w:tcW w:w="3397" w:type="dxa"/>
          </w:tcPr>
          <w:p w14:paraId="0B594A49" w14:textId="579F40DB"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Консультационные услуги</w:t>
            </w:r>
          </w:p>
        </w:tc>
        <w:tc>
          <w:tcPr>
            <w:tcW w:w="6242" w:type="dxa"/>
          </w:tcPr>
          <w:p w14:paraId="7B8383AB" w14:textId="066E4313" w:rsidR="0030199F" w:rsidRPr="00675512" w:rsidRDefault="0030199F" w:rsidP="00EE2B7E">
            <w:pPr>
              <w:pStyle w:val="a6"/>
              <w:tabs>
                <w:tab w:val="left" w:pos="2869"/>
              </w:tabs>
              <w:spacing w:before="120" w:after="120" w:line="276" w:lineRule="auto"/>
              <w:ind w:left="0" w:firstLine="0"/>
              <w:rPr>
                <w:color w:val="000000"/>
              </w:rPr>
            </w:pPr>
            <w:r w:rsidRPr="00675512">
              <w:rPr>
                <w:color w:val="000000"/>
              </w:rPr>
              <w:t>– услуги, оказываемые Обществом, направленные на разъяснение вопросов, связанных с совершением сделок (операций) с токенами, их хранением, а также на анализ рынка токенов с целью выработки рекомендаций по формированию инвестиционных (торговых) стратегий и инвестиционных портфелей, минимизации рисков Клиента при работе с токенами.</w:t>
            </w:r>
          </w:p>
        </w:tc>
      </w:tr>
      <w:tr w:rsidR="0030199F" w:rsidRPr="00675512" w14:paraId="29CD8235" w14:textId="77777777" w:rsidTr="007D5C14">
        <w:tc>
          <w:tcPr>
            <w:tcW w:w="3397" w:type="dxa"/>
          </w:tcPr>
          <w:p w14:paraId="03C0328F" w14:textId="4B336471"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Легализация</w:t>
            </w:r>
          </w:p>
        </w:tc>
        <w:tc>
          <w:tcPr>
            <w:tcW w:w="6242" w:type="dxa"/>
          </w:tcPr>
          <w:p w14:paraId="7F603B3D" w14:textId="3747B232" w:rsidR="0030199F" w:rsidRPr="00675512" w:rsidRDefault="0030199F" w:rsidP="00EE2B7E">
            <w:pPr>
              <w:pStyle w:val="a6"/>
              <w:tabs>
                <w:tab w:val="left" w:pos="2869"/>
              </w:tabs>
              <w:spacing w:before="120" w:after="120" w:line="276" w:lineRule="auto"/>
              <w:ind w:left="0" w:firstLine="0"/>
              <w:rPr>
                <w:color w:val="000000"/>
              </w:rPr>
            </w:pPr>
            <w:r w:rsidRPr="00675512">
              <w:rPr>
                <w:color w:val="000000"/>
              </w:rPr>
              <w:t>– легализация доходов, полученных преступным путем, финансирование террористической деятельности либо финансирование распространения оружия массового поражения.</w:t>
            </w:r>
          </w:p>
        </w:tc>
      </w:tr>
      <w:tr w:rsidR="0030199F" w:rsidRPr="00675512" w14:paraId="7D41D9C3" w14:textId="77777777" w:rsidTr="007D5C14">
        <w:tc>
          <w:tcPr>
            <w:tcW w:w="3397" w:type="dxa"/>
          </w:tcPr>
          <w:p w14:paraId="4C08E639" w14:textId="4ED6ECEB"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Манипулирование ценами на токены</w:t>
            </w:r>
          </w:p>
        </w:tc>
        <w:tc>
          <w:tcPr>
            <w:tcW w:w="6242" w:type="dxa"/>
          </w:tcPr>
          <w:p w14:paraId="0C74F0AD" w14:textId="6947ECBB" w:rsidR="0030199F" w:rsidRPr="00675512" w:rsidRDefault="0030199F" w:rsidP="00EE2B7E">
            <w:pPr>
              <w:pStyle w:val="a6"/>
              <w:tabs>
                <w:tab w:val="left" w:pos="2869"/>
              </w:tabs>
              <w:spacing w:before="120" w:after="120" w:line="276" w:lineRule="auto"/>
              <w:ind w:left="0" w:firstLine="0"/>
              <w:rPr>
                <w:color w:val="000000"/>
              </w:rPr>
            </w:pPr>
            <w:r w:rsidRPr="00675512">
              <w:rPr>
                <w:color w:val="000000"/>
              </w:rPr>
              <w:t>– совершение действий, оказывающих существенное влияние на спрос на токен и</w:t>
            </w:r>
            <w:r w:rsidR="000624C6">
              <w:rPr>
                <w:color w:val="000000"/>
              </w:rPr>
              <w:t xml:space="preserve"> </w:t>
            </w:r>
            <w:r w:rsidRPr="00675512">
              <w:rPr>
                <w:color w:val="000000"/>
              </w:rPr>
              <w:t xml:space="preserve">(или) предложение токена, рыночную цену </w:t>
            </w:r>
            <w:r w:rsidRPr="00675512">
              <w:rPr>
                <w:color w:val="000000"/>
              </w:rPr>
              <w:lastRenderedPageBreak/>
              <w:t>токена или объем торгов токенами, которые имеют целью искусственное завышение либо занижение цен на токены относительно уровня, складывающегося в обычных рыночных условиях.</w:t>
            </w:r>
          </w:p>
        </w:tc>
      </w:tr>
      <w:tr w:rsidR="0030199F" w:rsidRPr="00675512" w14:paraId="6B2F9EC4" w14:textId="77777777" w:rsidTr="007D5C14">
        <w:tc>
          <w:tcPr>
            <w:tcW w:w="3397" w:type="dxa"/>
          </w:tcPr>
          <w:p w14:paraId="624C0187" w14:textId="698D1E15"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lastRenderedPageBreak/>
              <w:t>Субаккаунт</w:t>
            </w:r>
          </w:p>
        </w:tc>
        <w:tc>
          <w:tcPr>
            <w:tcW w:w="6242" w:type="dxa"/>
          </w:tcPr>
          <w:p w14:paraId="18E38345" w14:textId="044AF644" w:rsidR="0030199F" w:rsidRPr="00675512" w:rsidRDefault="0030199F" w:rsidP="00EE2B7E">
            <w:pPr>
              <w:pStyle w:val="a6"/>
              <w:tabs>
                <w:tab w:val="left" w:pos="2869"/>
              </w:tabs>
              <w:spacing w:before="120" w:after="120" w:line="276" w:lineRule="auto"/>
              <w:ind w:left="0" w:firstLine="0"/>
              <w:rPr>
                <w:color w:val="000000"/>
              </w:rPr>
            </w:pPr>
            <w:r w:rsidRPr="00675512">
              <w:rPr>
                <w:color w:val="000000"/>
              </w:rPr>
              <w:t>– специальная учетная запись, создаваемая оператором криптоплатформы Обществу в рамках его Учетной записи (Аккаунта) в торговой системе, которая используется для совершения сделок (операций) с токенами в рамках торговой системы в интересах Клиента.</w:t>
            </w:r>
          </w:p>
        </w:tc>
      </w:tr>
      <w:tr w:rsidR="0030199F" w:rsidRPr="00675512" w14:paraId="70A3B9FA" w14:textId="77777777" w:rsidTr="007D5C14">
        <w:tc>
          <w:tcPr>
            <w:tcW w:w="3397" w:type="dxa"/>
          </w:tcPr>
          <w:p w14:paraId="22DBA84D" w14:textId="13277642"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Токен</w:t>
            </w:r>
          </w:p>
        </w:tc>
        <w:tc>
          <w:tcPr>
            <w:tcW w:w="6242" w:type="dxa"/>
          </w:tcPr>
          <w:p w14:paraId="5FD45A94" w14:textId="2EBF3113" w:rsidR="0030199F" w:rsidRPr="00675512" w:rsidRDefault="0030199F" w:rsidP="00EE2B7E">
            <w:pPr>
              <w:pStyle w:val="a6"/>
              <w:tabs>
                <w:tab w:val="left" w:pos="2869"/>
              </w:tabs>
              <w:spacing w:before="120" w:after="120" w:line="276" w:lineRule="auto"/>
              <w:ind w:left="0" w:firstLine="0"/>
              <w:rPr>
                <w:color w:val="000000"/>
              </w:rPr>
            </w:pPr>
            <w:r w:rsidRPr="00675512">
              <w:rPr>
                <w:color w:val="000000"/>
              </w:rPr>
              <w:t>– запись в реестре блоков транзакций (блокчейне), иной распределенной информационной системе, которая удостоверяет наличие у владельца цифрового знака (токена) прав на объекты гражданских прав и (или) является криптовалютой.</w:t>
            </w:r>
          </w:p>
        </w:tc>
      </w:tr>
      <w:tr w:rsidR="0030199F" w:rsidRPr="00675512" w14:paraId="41A26483" w14:textId="77777777" w:rsidTr="007D5C14">
        <w:tc>
          <w:tcPr>
            <w:tcW w:w="3397" w:type="dxa"/>
          </w:tcPr>
          <w:p w14:paraId="5422A055" w14:textId="5FE42F4C" w:rsidR="0030199F"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Информационная (торговая) система оператора криптоплатформы</w:t>
            </w:r>
          </w:p>
        </w:tc>
        <w:tc>
          <w:tcPr>
            <w:tcW w:w="6242" w:type="dxa"/>
          </w:tcPr>
          <w:p w14:paraId="4F6DC81A" w14:textId="37C500C7" w:rsidR="0030199F" w:rsidRPr="00675512" w:rsidRDefault="0030199F" w:rsidP="00EE2B7E">
            <w:pPr>
              <w:spacing w:before="120" w:after="120" w:line="276" w:lineRule="auto"/>
              <w:jc w:val="both"/>
              <w:rPr>
                <w:color w:val="000000"/>
              </w:rPr>
            </w:pPr>
            <w:r w:rsidRPr="00675512">
              <w:rPr>
                <w:color w:val="000000"/>
              </w:rPr>
              <w:t>– информационная система, в рамках которой осуществляются прием, контроль и регистрация заявок на приобретение и</w:t>
            </w:r>
            <w:r w:rsidR="000624C6">
              <w:rPr>
                <w:color w:val="000000"/>
              </w:rPr>
              <w:t xml:space="preserve"> </w:t>
            </w:r>
            <w:r w:rsidRPr="00675512">
              <w:rPr>
                <w:color w:val="000000"/>
              </w:rPr>
              <w:t xml:space="preserve">(или) отчуждение токенов; совершение сделок купли-продажи токенов; определение цен на токены; определение требований и обязательств сторон по результатам совершения сделок с токенами, а также обеспечение исполнения данных сделок; подготовка и формирование отчетных документов по результатам совершения сделок с токенами; хранение, обработка и раскрытие информации, необходимой для совершения и исполнения сделок с токенами; выполнение иных функций, необходимых для организации торгов токенами, осуществляемых в соответствии с законодательством Республики Беларусь, актами Наблюдательного совета </w:t>
            </w:r>
            <w:r w:rsidR="00194463" w:rsidRPr="00194463">
              <w:rPr>
                <w:color w:val="000000"/>
              </w:rPr>
              <w:t>Парка высоких технологий (далее – «</w:t>
            </w:r>
            <w:r w:rsidR="00194463" w:rsidRPr="00E41892">
              <w:rPr>
                <w:b/>
                <w:bCs/>
                <w:color w:val="000000"/>
              </w:rPr>
              <w:t>Наблюдательный совет ПВТ</w:t>
            </w:r>
            <w:r w:rsidR="00194463" w:rsidRPr="00194463">
              <w:rPr>
                <w:color w:val="000000"/>
              </w:rPr>
              <w:t>»)</w:t>
            </w:r>
            <w:r w:rsidRPr="00675512">
              <w:rPr>
                <w:color w:val="000000"/>
              </w:rPr>
              <w:t>.</w:t>
            </w:r>
          </w:p>
        </w:tc>
      </w:tr>
      <w:tr w:rsidR="0030199F" w:rsidRPr="00675512" w14:paraId="033F5C0D" w14:textId="77777777" w:rsidTr="007D5C14">
        <w:tc>
          <w:tcPr>
            <w:tcW w:w="3397" w:type="dxa"/>
          </w:tcPr>
          <w:p w14:paraId="3AE19ADE" w14:textId="06F5425B" w:rsidR="00660C60" w:rsidRPr="00A23C71" w:rsidRDefault="0030199F" w:rsidP="00EE2B7E">
            <w:pPr>
              <w:pStyle w:val="a6"/>
              <w:tabs>
                <w:tab w:val="left" w:pos="2869"/>
              </w:tabs>
              <w:spacing w:before="120" w:after="120" w:line="276" w:lineRule="auto"/>
              <w:ind w:left="0" w:firstLine="0"/>
              <w:jc w:val="left"/>
              <w:rPr>
                <w:b/>
                <w:bCs/>
                <w:color w:val="000000"/>
              </w:rPr>
            </w:pPr>
            <w:r w:rsidRPr="00A23C71">
              <w:rPr>
                <w:b/>
                <w:bCs/>
                <w:color w:val="000000"/>
              </w:rPr>
              <w:t>Учетная запись (Аккаунт)</w:t>
            </w:r>
          </w:p>
        </w:tc>
        <w:tc>
          <w:tcPr>
            <w:tcW w:w="6242" w:type="dxa"/>
          </w:tcPr>
          <w:p w14:paraId="7BFF1115" w14:textId="0B16A739" w:rsidR="00660C60" w:rsidRPr="00675512" w:rsidRDefault="0030199F" w:rsidP="00EE2B7E">
            <w:pPr>
              <w:pBdr>
                <w:top w:val="nil"/>
                <w:left w:val="nil"/>
                <w:bottom w:val="nil"/>
                <w:right w:val="nil"/>
                <w:between w:val="nil"/>
              </w:pBdr>
              <w:spacing w:before="120" w:after="120" w:line="276" w:lineRule="auto"/>
              <w:jc w:val="both"/>
              <w:rPr>
                <w:color w:val="000000"/>
              </w:rPr>
            </w:pPr>
            <w:r w:rsidRPr="00675512">
              <w:rPr>
                <w:color w:val="000000"/>
              </w:rPr>
              <w:t>– учетная запись (аккаунт), созданная (созданный) Обществом в торговой системе и используемая (используемый) в том числе для совершения Обществом в рамках торговой системы сделок (операций) в интересах других лиц.</w:t>
            </w:r>
          </w:p>
        </w:tc>
      </w:tr>
      <w:tr w:rsidR="00CD50C0" w:rsidRPr="00675512" w14:paraId="05EDE0CE" w14:textId="77777777" w:rsidTr="007D5C14">
        <w:tc>
          <w:tcPr>
            <w:tcW w:w="3397" w:type="dxa"/>
          </w:tcPr>
          <w:p w14:paraId="3DB06429" w14:textId="0E411C91" w:rsidR="00CD50C0" w:rsidRPr="00A23C71" w:rsidRDefault="00CD50C0" w:rsidP="00EE2B7E">
            <w:pPr>
              <w:pStyle w:val="a6"/>
              <w:tabs>
                <w:tab w:val="left" w:pos="2869"/>
              </w:tabs>
              <w:spacing w:before="120" w:after="120" w:line="276" w:lineRule="auto"/>
              <w:ind w:left="0" w:firstLine="0"/>
              <w:jc w:val="left"/>
              <w:rPr>
                <w:b/>
                <w:bCs/>
                <w:color w:val="000000"/>
              </w:rPr>
            </w:pPr>
            <w:r w:rsidRPr="00A23C71">
              <w:rPr>
                <w:b/>
                <w:bCs/>
                <w:color w:val="000000"/>
              </w:rPr>
              <w:t>Закрытие позиции</w:t>
            </w:r>
          </w:p>
        </w:tc>
        <w:tc>
          <w:tcPr>
            <w:tcW w:w="6242" w:type="dxa"/>
          </w:tcPr>
          <w:p w14:paraId="32FF4459" w14:textId="2BC7D9FB" w:rsidR="00CD50C0" w:rsidRPr="00675512" w:rsidRDefault="00CD50C0" w:rsidP="00EE2B7E">
            <w:pPr>
              <w:pBdr>
                <w:top w:val="nil"/>
                <w:left w:val="nil"/>
                <w:bottom w:val="nil"/>
                <w:right w:val="nil"/>
                <w:between w:val="nil"/>
              </w:pBdr>
              <w:spacing w:before="120" w:after="120" w:line="276" w:lineRule="auto"/>
              <w:jc w:val="both"/>
              <w:rPr>
                <w:color w:val="000000"/>
              </w:rPr>
            </w:pPr>
            <w:r w:rsidRPr="00675512">
              <w:rPr>
                <w:color w:val="000000"/>
              </w:rPr>
              <w:t xml:space="preserve">– </w:t>
            </w:r>
            <w:r w:rsidRPr="00CD50C0">
              <w:rPr>
                <w:color w:val="000000"/>
              </w:rPr>
              <w:t xml:space="preserve">предпринимаемые Обществом меры по снижению размера минимальной маржи и (или) увеличению стоимости портфеля Клиента, в случаях если </w:t>
            </w:r>
            <w:r w:rsidR="006D2556">
              <w:rPr>
                <w:color w:val="000000"/>
              </w:rPr>
              <w:t>НПР2</w:t>
            </w:r>
            <w:r>
              <w:rPr>
                <w:color w:val="000000"/>
              </w:rPr>
              <w:t xml:space="preserve"> </w:t>
            </w:r>
            <w:r w:rsidRPr="00CD50C0">
              <w:rPr>
                <w:color w:val="000000"/>
              </w:rPr>
              <w:t xml:space="preserve">принимает значение менее 0, а также в иных случаях, предусмотренных </w:t>
            </w:r>
            <w:r w:rsidR="000C1A27">
              <w:rPr>
                <w:color w:val="000000"/>
              </w:rPr>
              <w:t>локальным правовым актом Общества о п</w:t>
            </w:r>
            <w:r w:rsidRPr="00CD50C0">
              <w:rPr>
                <w:color w:val="000000"/>
              </w:rPr>
              <w:t>орядк</w:t>
            </w:r>
            <w:r w:rsidR="000C1A27">
              <w:rPr>
                <w:color w:val="000000"/>
              </w:rPr>
              <w:t>е</w:t>
            </w:r>
            <w:r w:rsidRPr="00CD50C0">
              <w:rPr>
                <w:color w:val="000000"/>
              </w:rPr>
              <w:t xml:space="preserve"> закрытия позиций клиентов</w:t>
            </w:r>
            <w:r w:rsidR="00BB2FE7">
              <w:rPr>
                <w:color w:val="000000"/>
              </w:rPr>
              <w:t>.</w:t>
            </w:r>
          </w:p>
        </w:tc>
      </w:tr>
      <w:tr w:rsidR="00BB2FE7" w:rsidRPr="00675512" w14:paraId="242282D1" w14:textId="77777777" w:rsidTr="007D5C14">
        <w:tc>
          <w:tcPr>
            <w:tcW w:w="3397" w:type="dxa"/>
          </w:tcPr>
          <w:p w14:paraId="1E8E3F0D" w14:textId="3B36A27A" w:rsidR="00BB2FE7" w:rsidRPr="00A23C71" w:rsidRDefault="00BB2FE7" w:rsidP="00EE2B7E">
            <w:pPr>
              <w:pStyle w:val="a6"/>
              <w:tabs>
                <w:tab w:val="left" w:pos="2869"/>
              </w:tabs>
              <w:spacing w:before="120" w:after="120" w:line="276" w:lineRule="auto"/>
              <w:ind w:left="0" w:firstLine="0"/>
              <w:jc w:val="left"/>
              <w:rPr>
                <w:b/>
                <w:bCs/>
                <w:color w:val="000000"/>
              </w:rPr>
            </w:pPr>
            <w:r w:rsidRPr="00A23C71">
              <w:rPr>
                <w:b/>
                <w:bCs/>
                <w:color w:val="000000"/>
              </w:rPr>
              <w:t>НПР1</w:t>
            </w:r>
          </w:p>
        </w:tc>
        <w:tc>
          <w:tcPr>
            <w:tcW w:w="6242" w:type="dxa"/>
          </w:tcPr>
          <w:p w14:paraId="5215A9DE" w14:textId="3ADC853E" w:rsidR="00BB2FE7" w:rsidRPr="00675512" w:rsidRDefault="00BB2FE7" w:rsidP="00EE2B7E">
            <w:pPr>
              <w:pBdr>
                <w:top w:val="nil"/>
                <w:left w:val="nil"/>
                <w:bottom w:val="nil"/>
                <w:right w:val="nil"/>
                <w:between w:val="nil"/>
              </w:pBdr>
              <w:spacing w:before="120" w:after="120" w:line="276" w:lineRule="auto"/>
              <w:jc w:val="both"/>
              <w:rPr>
                <w:color w:val="000000"/>
              </w:rPr>
            </w:pPr>
            <w:r w:rsidRPr="006D2556">
              <w:rPr>
                <w:color w:val="000000"/>
              </w:rPr>
              <w:t>–</w:t>
            </w:r>
            <w:r>
              <w:rPr>
                <w:color w:val="000000"/>
              </w:rPr>
              <w:t xml:space="preserve"> </w:t>
            </w:r>
            <w:r w:rsidRPr="00BB2FE7">
              <w:rPr>
                <w:color w:val="000000"/>
              </w:rPr>
              <w:t>норматив покрытия риска при исполнении поручений (распоряжений) Клиента, который представляет собой разницу между стоимостью портфеля Клиента и размером начальной маржи и рассчитывается в соответствии с актами Наблюдательного совета Парка высоких технологий</w:t>
            </w:r>
            <w:r>
              <w:rPr>
                <w:color w:val="000000"/>
              </w:rPr>
              <w:t>.</w:t>
            </w:r>
          </w:p>
        </w:tc>
      </w:tr>
      <w:tr w:rsidR="006D2556" w:rsidRPr="00675512" w14:paraId="3F862E03" w14:textId="77777777" w:rsidTr="007D5C14">
        <w:tc>
          <w:tcPr>
            <w:tcW w:w="3397" w:type="dxa"/>
          </w:tcPr>
          <w:p w14:paraId="761DA212" w14:textId="121BB0B1" w:rsidR="006D2556" w:rsidRPr="00A23C71" w:rsidRDefault="006D2556" w:rsidP="00EE2B7E">
            <w:pPr>
              <w:pStyle w:val="a6"/>
              <w:tabs>
                <w:tab w:val="left" w:pos="2869"/>
              </w:tabs>
              <w:spacing w:before="120" w:after="120" w:line="276" w:lineRule="auto"/>
              <w:ind w:left="0" w:firstLine="0"/>
              <w:jc w:val="left"/>
              <w:rPr>
                <w:b/>
                <w:bCs/>
                <w:color w:val="000000"/>
              </w:rPr>
            </w:pPr>
            <w:r w:rsidRPr="00A23C71">
              <w:rPr>
                <w:b/>
                <w:bCs/>
                <w:color w:val="000000"/>
              </w:rPr>
              <w:t>НПР2</w:t>
            </w:r>
          </w:p>
        </w:tc>
        <w:tc>
          <w:tcPr>
            <w:tcW w:w="6242" w:type="dxa"/>
          </w:tcPr>
          <w:p w14:paraId="69DF888B" w14:textId="3CE8756B" w:rsidR="006D2556" w:rsidRPr="00675512" w:rsidRDefault="006D2556" w:rsidP="00EE2B7E">
            <w:pPr>
              <w:pBdr>
                <w:top w:val="nil"/>
                <w:left w:val="nil"/>
                <w:bottom w:val="nil"/>
                <w:right w:val="nil"/>
                <w:between w:val="nil"/>
              </w:pBdr>
              <w:spacing w:before="120" w:after="120" w:line="276" w:lineRule="auto"/>
              <w:jc w:val="both"/>
              <w:rPr>
                <w:color w:val="000000"/>
              </w:rPr>
            </w:pPr>
            <w:r w:rsidRPr="006D2556">
              <w:rPr>
                <w:color w:val="000000"/>
              </w:rPr>
              <w:t xml:space="preserve">– норматив покрытия риска при изменении стоимости портфеля Клиента, который представляет собой разницу между стоимостью портфеля Клиента и размером минимальной маржи и рассчитывается в соответствии с актами Наблюдательного </w:t>
            </w:r>
            <w:r w:rsidRPr="006D2556">
              <w:rPr>
                <w:color w:val="000000"/>
              </w:rPr>
              <w:lastRenderedPageBreak/>
              <w:t>совета Парка высоких технологий;</w:t>
            </w:r>
          </w:p>
        </w:tc>
      </w:tr>
      <w:tr w:rsidR="0030199F" w:rsidRPr="00675512" w14:paraId="6B4FF693" w14:textId="77777777" w:rsidTr="007D5C14">
        <w:tc>
          <w:tcPr>
            <w:tcW w:w="9639" w:type="dxa"/>
            <w:gridSpan w:val="2"/>
          </w:tcPr>
          <w:p w14:paraId="0B5231DF" w14:textId="2C8F69AF" w:rsidR="0030199F" w:rsidRPr="00A23C71" w:rsidRDefault="0030199F" w:rsidP="00EE2B7E">
            <w:pPr>
              <w:pBdr>
                <w:top w:val="nil"/>
                <w:left w:val="nil"/>
                <w:bottom w:val="nil"/>
                <w:right w:val="nil"/>
                <w:between w:val="nil"/>
              </w:pBdr>
              <w:spacing w:line="276" w:lineRule="auto"/>
              <w:jc w:val="both"/>
              <w:rPr>
                <w:i/>
                <w:iCs/>
                <w:color w:val="000000"/>
              </w:rPr>
            </w:pPr>
            <w:r w:rsidRPr="00A23C71">
              <w:rPr>
                <w:i/>
                <w:iCs/>
                <w:color w:val="000000"/>
              </w:rPr>
              <w:lastRenderedPageBreak/>
              <w:t>*</w:t>
            </w:r>
            <w:r w:rsidR="00A23C71">
              <w:rPr>
                <w:i/>
                <w:iCs/>
                <w:color w:val="000000"/>
              </w:rPr>
              <w:t> </w:t>
            </w:r>
            <w:r w:rsidRPr="00A23C71">
              <w:rPr>
                <w:i/>
                <w:iCs/>
                <w:color w:val="000000"/>
              </w:rPr>
              <w:t>Все иные термины и понятия, содержащиеся в договоре, должны толковаться с учетом положений Декрета Президента Республики Беларусь от 21.12.2017 № 8 «О развитии цифровой экономики» (далее – «</w:t>
            </w:r>
            <w:r w:rsidRPr="00E41892">
              <w:rPr>
                <w:b/>
                <w:bCs/>
                <w:i/>
                <w:iCs/>
                <w:color w:val="000000"/>
              </w:rPr>
              <w:t>Декрет № 8</w:t>
            </w:r>
            <w:r w:rsidRPr="00A23C71">
              <w:rPr>
                <w:i/>
                <w:iCs/>
                <w:color w:val="000000"/>
              </w:rPr>
              <w:t>»), иных актов законодательства Республики Беларусь, а также актов Наблюдательного совета ПВТ (за исключением случаев их прямого противоречия вышеуказанным документам).</w:t>
            </w:r>
          </w:p>
        </w:tc>
      </w:tr>
    </w:tbl>
    <w:p w14:paraId="78EBC07A" w14:textId="317C5E02" w:rsidR="002E54F4" w:rsidRPr="00675512" w:rsidRDefault="0030199F" w:rsidP="00EE2B7E">
      <w:pPr>
        <w:pStyle w:val="a6"/>
        <w:numPr>
          <w:ilvl w:val="0"/>
          <w:numId w:val="1"/>
        </w:numPr>
        <w:pBdr>
          <w:top w:val="nil"/>
          <w:left w:val="nil"/>
          <w:bottom w:val="nil"/>
          <w:right w:val="nil"/>
          <w:between w:val="nil"/>
        </w:pBdr>
        <w:tabs>
          <w:tab w:val="left" w:pos="2869"/>
        </w:tabs>
        <w:spacing w:before="240" w:after="240" w:line="276" w:lineRule="auto"/>
        <w:jc w:val="center"/>
        <w:rPr>
          <w:b/>
          <w:bCs/>
          <w:color w:val="000000"/>
        </w:rPr>
      </w:pPr>
      <w:r w:rsidRPr="00675512">
        <w:rPr>
          <w:b/>
          <w:bCs/>
          <w:color w:val="000000"/>
        </w:rPr>
        <w:t>ПРЕДМЕТ ДОГОВОРА</w:t>
      </w:r>
    </w:p>
    <w:p w14:paraId="211A0288" w14:textId="36CF2A46" w:rsidR="00E319A4"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color w:val="000000"/>
        </w:rPr>
      </w:pPr>
      <w:r w:rsidRPr="00675512">
        <w:rPr>
          <w:color w:val="000000"/>
        </w:rPr>
        <w:t xml:space="preserve">В соответствии с Договором, Общество принимает к исполнению соответствующие условиям Договора </w:t>
      </w:r>
      <w:r w:rsidR="0014260C" w:rsidRPr="00675512">
        <w:rPr>
          <w:color w:val="000000"/>
        </w:rPr>
        <w:t>поручения (</w:t>
      </w:r>
      <w:r w:rsidR="00C159C6" w:rsidRPr="00675512">
        <w:rPr>
          <w:color w:val="000000"/>
        </w:rPr>
        <w:t>заявки</w:t>
      </w:r>
      <w:r w:rsidR="0014260C" w:rsidRPr="00675512">
        <w:rPr>
          <w:color w:val="000000"/>
        </w:rPr>
        <w:t>)</w:t>
      </w:r>
      <w:r w:rsidRPr="00675512">
        <w:rPr>
          <w:color w:val="000000"/>
        </w:rPr>
        <w:t xml:space="preserve"> Клиента и за вознаграждение в порядке и на условиях, определяемых Договором, совершает (осуществляет) от своего имени, но за счет Клиента указанные в них сделки (операции) с токенами (далее – </w:t>
      </w:r>
      <w:r w:rsidR="003E2A04" w:rsidRPr="00675512">
        <w:rPr>
          <w:color w:val="000000"/>
        </w:rPr>
        <w:t>«</w:t>
      </w:r>
      <w:r w:rsidRPr="00480E6F">
        <w:rPr>
          <w:b/>
          <w:bCs/>
          <w:color w:val="000000"/>
        </w:rPr>
        <w:t>сделки с токенами</w:t>
      </w:r>
      <w:r w:rsidR="003E2A04" w:rsidRPr="00675512">
        <w:rPr>
          <w:color w:val="000000"/>
        </w:rPr>
        <w:t>»</w:t>
      </w:r>
      <w:r w:rsidRPr="00675512">
        <w:rPr>
          <w:color w:val="000000"/>
        </w:rPr>
        <w:t xml:space="preserve">), в том числе допущенными к обращению или размещению в </w:t>
      </w:r>
      <w:r w:rsidR="003E1906">
        <w:rPr>
          <w:color w:val="000000"/>
        </w:rPr>
        <w:t>И</w:t>
      </w:r>
      <w:r w:rsidRPr="00675512">
        <w:rPr>
          <w:color w:val="000000"/>
        </w:rPr>
        <w:t>нформационных (торговых) системах операторов криптоплатформы, созданных и осуществляющих свою деятельность в Республике Беларусь, а также о</w:t>
      </w:r>
      <w:r w:rsidR="003725EB" w:rsidRPr="00675512">
        <w:rPr>
          <w:color w:val="000000"/>
        </w:rPr>
        <w:t>бязуется оказывать</w:t>
      </w:r>
      <w:r w:rsidRPr="00675512">
        <w:rPr>
          <w:color w:val="000000"/>
        </w:rPr>
        <w:t xml:space="preserve"> </w:t>
      </w:r>
      <w:r w:rsidR="0024093F">
        <w:rPr>
          <w:color w:val="000000"/>
        </w:rPr>
        <w:t>К</w:t>
      </w:r>
      <w:r w:rsidRPr="00675512">
        <w:rPr>
          <w:color w:val="000000"/>
        </w:rPr>
        <w:t>онсультационны</w:t>
      </w:r>
      <w:r w:rsidR="003725EB" w:rsidRPr="00675512">
        <w:rPr>
          <w:color w:val="000000"/>
        </w:rPr>
        <w:t>е</w:t>
      </w:r>
      <w:r w:rsidRPr="00675512">
        <w:rPr>
          <w:color w:val="000000"/>
        </w:rPr>
        <w:t xml:space="preserve"> услуг</w:t>
      </w:r>
      <w:r w:rsidR="003725EB" w:rsidRPr="00675512">
        <w:rPr>
          <w:color w:val="000000"/>
        </w:rPr>
        <w:t>и</w:t>
      </w:r>
      <w:r w:rsidRPr="00675512">
        <w:rPr>
          <w:color w:val="000000"/>
        </w:rPr>
        <w:t xml:space="preserve"> по вопросам осуществления сделок с токенами</w:t>
      </w:r>
      <w:r w:rsidR="00E319A4" w:rsidRPr="00675512">
        <w:rPr>
          <w:color w:val="000000"/>
        </w:rPr>
        <w:t>.</w:t>
      </w:r>
    </w:p>
    <w:p w14:paraId="2A2D46DD" w14:textId="45DC34EE" w:rsidR="00E319A4"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675512">
        <w:rPr>
          <w:bCs/>
          <w:color w:val="000000"/>
        </w:rPr>
        <w:t xml:space="preserve">Общество принимает к исполнению соответствующие Договору </w:t>
      </w:r>
      <w:r w:rsidR="00D56132" w:rsidRPr="00675512">
        <w:rPr>
          <w:bCs/>
          <w:color w:val="000000"/>
        </w:rPr>
        <w:t>з</w:t>
      </w:r>
      <w:r w:rsidRPr="00675512">
        <w:rPr>
          <w:bCs/>
          <w:color w:val="000000"/>
        </w:rPr>
        <w:t xml:space="preserve">аявки Клиента (далее – </w:t>
      </w:r>
      <w:r w:rsidR="002252B8" w:rsidRPr="00675512">
        <w:rPr>
          <w:bCs/>
          <w:color w:val="000000"/>
        </w:rPr>
        <w:t>«</w:t>
      </w:r>
      <w:r w:rsidRPr="00480E6F">
        <w:rPr>
          <w:b/>
          <w:color w:val="000000"/>
        </w:rPr>
        <w:t>Заявки</w:t>
      </w:r>
      <w:r w:rsidR="002252B8" w:rsidRPr="00675512">
        <w:rPr>
          <w:bCs/>
          <w:color w:val="000000"/>
        </w:rPr>
        <w:t>»</w:t>
      </w:r>
      <w:r w:rsidRPr="00675512">
        <w:rPr>
          <w:bCs/>
          <w:color w:val="000000"/>
        </w:rPr>
        <w:t xml:space="preserve">) </w:t>
      </w:r>
      <w:r w:rsidR="002252B8" w:rsidRPr="00675512">
        <w:rPr>
          <w:bCs/>
          <w:color w:val="000000"/>
        </w:rPr>
        <w:t xml:space="preserve">по форме Приложения № 1 к Договору, </w:t>
      </w:r>
      <w:r w:rsidRPr="00675512">
        <w:rPr>
          <w:bCs/>
          <w:color w:val="000000"/>
        </w:rPr>
        <w:t>на совершение следующих сделок</w:t>
      </w:r>
      <w:r w:rsidR="00A64068">
        <w:rPr>
          <w:bCs/>
          <w:color w:val="000000"/>
        </w:rPr>
        <w:t xml:space="preserve"> с токенами</w:t>
      </w:r>
      <w:r w:rsidRPr="00675512">
        <w:rPr>
          <w:bCs/>
          <w:color w:val="000000"/>
        </w:rPr>
        <w:t>:</w:t>
      </w:r>
    </w:p>
    <w:p w14:paraId="6E0D3FBB" w14:textId="616A25BF" w:rsidR="00E319A4"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приобретение и</w:t>
      </w:r>
      <w:r w:rsidR="000624C6">
        <w:rPr>
          <w:color w:val="000000"/>
        </w:rPr>
        <w:t xml:space="preserve"> </w:t>
      </w:r>
      <w:r w:rsidRPr="00675512">
        <w:rPr>
          <w:color w:val="000000"/>
        </w:rPr>
        <w:t>(или) отчуждение токенов за деньги или электронные деньги;</w:t>
      </w:r>
    </w:p>
    <w:p w14:paraId="021B36DE" w14:textId="77777777" w:rsidR="00E319A4"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обмен токенов одного вида на токены другого вида;</w:t>
      </w:r>
    </w:p>
    <w:p w14:paraId="7B853254" w14:textId="1BBBA3E4" w:rsidR="00E319A4"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 xml:space="preserve">иных сделок с токенами, разрешенных актами Наблюдательного совета </w:t>
      </w:r>
      <w:r w:rsidR="00194463">
        <w:rPr>
          <w:color w:val="000000"/>
        </w:rPr>
        <w:t>ПВТ</w:t>
      </w:r>
      <w:r w:rsidRPr="00675512">
        <w:rPr>
          <w:color w:val="000000"/>
        </w:rPr>
        <w:t xml:space="preserve"> и иными актами законодательства Республики Беларусь.</w:t>
      </w:r>
    </w:p>
    <w:p w14:paraId="3179BFED" w14:textId="12319C10" w:rsidR="002252B8" w:rsidRPr="00675512" w:rsidRDefault="002252B8" w:rsidP="00EE2B7E">
      <w:pPr>
        <w:pStyle w:val="a6"/>
        <w:numPr>
          <w:ilvl w:val="1"/>
          <w:numId w:val="1"/>
        </w:numPr>
        <w:pBdr>
          <w:top w:val="nil"/>
          <w:left w:val="nil"/>
          <w:bottom w:val="nil"/>
          <w:right w:val="nil"/>
          <w:between w:val="nil"/>
        </w:pBdr>
        <w:tabs>
          <w:tab w:val="left" w:pos="0"/>
        </w:tabs>
        <w:spacing w:line="276" w:lineRule="auto"/>
        <w:ind w:left="0" w:firstLine="0"/>
        <w:rPr>
          <w:color w:val="000000"/>
        </w:rPr>
      </w:pPr>
      <w:r w:rsidRPr="00675512">
        <w:rPr>
          <w:color w:val="000000"/>
        </w:rPr>
        <w:t>Утвержд</w:t>
      </w:r>
      <w:r w:rsidR="00A60413">
        <w:rPr>
          <w:color w:val="000000"/>
        </w:rPr>
        <w:t>е</w:t>
      </w:r>
      <w:r w:rsidRPr="00675512">
        <w:rPr>
          <w:color w:val="000000"/>
        </w:rPr>
        <w:t xml:space="preserve">нная форма Заявки (Приложение № 1 к Договору) носит рекомендательный характер. Стороны подтверждают </w:t>
      </w:r>
      <w:r w:rsidR="0023600C">
        <w:rPr>
          <w:color w:val="000000"/>
        </w:rPr>
        <w:t xml:space="preserve">возможную </w:t>
      </w:r>
      <w:r w:rsidRPr="00675512">
        <w:rPr>
          <w:color w:val="000000"/>
        </w:rPr>
        <w:t xml:space="preserve">корректировку </w:t>
      </w:r>
      <w:r w:rsidR="0023600C">
        <w:rPr>
          <w:color w:val="000000"/>
        </w:rPr>
        <w:t xml:space="preserve">такой </w:t>
      </w:r>
      <w:r w:rsidRPr="00675512">
        <w:rPr>
          <w:color w:val="000000"/>
        </w:rPr>
        <w:t>форм</w:t>
      </w:r>
      <w:r w:rsidR="0023600C">
        <w:rPr>
          <w:color w:val="000000"/>
        </w:rPr>
        <w:t>ы</w:t>
      </w:r>
      <w:r w:rsidRPr="00675512">
        <w:rPr>
          <w:color w:val="000000"/>
        </w:rPr>
        <w:t xml:space="preserve"> в процессе исполнения </w:t>
      </w:r>
      <w:r w:rsidR="0023600C">
        <w:rPr>
          <w:color w:val="000000"/>
        </w:rPr>
        <w:t>Договора</w:t>
      </w:r>
      <w:r w:rsidRPr="00675512">
        <w:rPr>
          <w:color w:val="000000"/>
        </w:rPr>
        <w:t>.</w:t>
      </w:r>
    </w:p>
    <w:p w14:paraId="6273C3CA" w14:textId="5B0D8A26" w:rsidR="00E319A4"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675512">
        <w:rPr>
          <w:bCs/>
          <w:color w:val="000000"/>
        </w:rPr>
        <w:t>Общество исключает совершение сделок с токенами:</w:t>
      </w:r>
    </w:p>
    <w:p w14:paraId="2E452A09" w14:textId="270161FF" w:rsidR="00E319A4"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которые созданы и</w:t>
      </w:r>
      <w:r w:rsidR="000624C6">
        <w:rPr>
          <w:color w:val="000000"/>
        </w:rPr>
        <w:t xml:space="preserve"> </w:t>
      </w:r>
      <w:r w:rsidRPr="00675512">
        <w:rPr>
          <w:color w:val="000000"/>
        </w:rPr>
        <w:t>(или) размещены с нарушением законодательства (в том числе абзаца 2 части 1 подпункта 2.1, абзаца 3 части 3 подпункта 2.2 пункта 2, абзаца 3 части 1 подпункта 3.4 пункта</w:t>
      </w:r>
      <w:r w:rsidR="001A3B0F">
        <w:rPr>
          <w:color w:val="000000"/>
        </w:rPr>
        <w:t> </w:t>
      </w:r>
      <w:r w:rsidRPr="00675512">
        <w:rPr>
          <w:color w:val="000000"/>
        </w:rPr>
        <w:t>3 Декрета № 8) и</w:t>
      </w:r>
      <w:r w:rsidR="000624C6">
        <w:rPr>
          <w:color w:val="000000"/>
        </w:rPr>
        <w:t xml:space="preserve"> </w:t>
      </w:r>
      <w:r w:rsidRPr="00675512">
        <w:rPr>
          <w:color w:val="000000"/>
        </w:rPr>
        <w:t>(или) актов Наблюдательного совета ПВТ;</w:t>
      </w:r>
    </w:p>
    <w:p w14:paraId="6863FD89" w14:textId="77777777" w:rsidR="00E319A4"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в основе которых лежит принцип полной анонимизации совершаемых с ними сделок.</w:t>
      </w:r>
    </w:p>
    <w:p w14:paraId="4C56EE06" w14:textId="0C595B0A" w:rsidR="00E319A4"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color w:val="000000"/>
        </w:rPr>
      </w:pPr>
      <w:r w:rsidRPr="00675512">
        <w:rPr>
          <w:color w:val="000000"/>
        </w:rPr>
        <w:t xml:space="preserve">Заявки представляют собой комиссионные поручения, которые Клиент создает и доводит до сведения Общества в любой удобной форме, в том числе посредством электронных средств связи, включая </w:t>
      </w:r>
      <w:r w:rsidR="007A4042" w:rsidRPr="00675512">
        <w:rPr>
          <w:color w:val="000000"/>
        </w:rPr>
        <w:t>программное обеспечение для интернет-трейдинга</w:t>
      </w:r>
      <w:r w:rsidR="003E4146" w:rsidRPr="00675512">
        <w:rPr>
          <w:color w:val="000000"/>
        </w:rPr>
        <w:t xml:space="preserve"> (</w:t>
      </w:r>
      <w:proofErr w:type="spellStart"/>
      <w:r w:rsidR="003E4146" w:rsidRPr="00675512">
        <w:rPr>
          <w:color w:val="000000"/>
          <w:lang w:val="en-US"/>
        </w:rPr>
        <w:t>Netinvestor</w:t>
      </w:r>
      <w:proofErr w:type="spellEnd"/>
      <w:r w:rsidR="003E4146" w:rsidRPr="00675512">
        <w:rPr>
          <w:color w:val="000000"/>
        </w:rPr>
        <w:t xml:space="preserve">, </w:t>
      </w:r>
      <w:r w:rsidR="003E4146" w:rsidRPr="00675512">
        <w:rPr>
          <w:color w:val="000000"/>
          <w:lang w:val="en-US"/>
        </w:rPr>
        <w:t>QUIK</w:t>
      </w:r>
      <w:r w:rsidR="003E4146" w:rsidRPr="00675512">
        <w:rPr>
          <w:color w:val="000000"/>
        </w:rPr>
        <w:t xml:space="preserve"> и т.п.), </w:t>
      </w:r>
      <w:r w:rsidR="008D4C09" w:rsidRPr="00675512">
        <w:rPr>
          <w:color w:val="000000"/>
        </w:rPr>
        <w:t>личного кабинета Клиента на Веб-сайте</w:t>
      </w:r>
      <w:r w:rsidR="00CA0434">
        <w:rPr>
          <w:color w:val="000000"/>
        </w:rPr>
        <w:t>, мобильных приложений</w:t>
      </w:r>
      <w:r w:rsidR="005908A7">
        <w:rPr>
          <w:color w:val="000000"/>
        </w:rPr>
        <w:t xml:space="preserve"> и др</w:t>
      </w:r>
      <w:r w:rsidR="008D4C09" w:rsidRPr="00675512">
        <w:rPr>
          <w:color w:val="000000"/>
        </w:rPr>
        <w:t>.</w:t>
      </w:r>
    </w:p>
    <w:p w14:paraId="4AFE8EE4" w14:textId="0E3BE860" w:rsidR="00861681" w:rsidRPr="00675512" w:rsidRDefault="00861681" w:rsidP="00EE2B7E">
      <w:pPr>
        <w:pStyle w:val="a6"/>
        <w:numPr>
          <w:ilvl w:val="1"/>
          <w:numId w:val="1"/>
        </w:numPr>
        <w:pBdr>
          <w:top w:val="nil"/>
          <w:left w:val="nil"/>
          <w:bottom w:val="nil"/>
          <w:right w:val="nil"/>
          <w:between w:val="nil"/>
        </w:pBdr>
        <w:tabs>
          <w:tab w:val="left" w:pos="0"/>
        </w:tabs>
        <w:spacing w:line="276" w:lineRule="auto"/>
        <w:ind w:left="0" w:firstLine="0"/>
        <w:rPr>
          <w:color w:val="000000"/>
        </w:rPr>
      </w:pPr>
      <w:r w:rsidRPr="00675512">
        <w:rPr>
          <w:color w:val="000000"/>
        </w:rPr>
        <w:t xml:space="preserve">Договор, </w:t>
      </w:r>
      <w:r w:rsidR="00A64068">
        <w:rPr>
          <w:color w:val="000000"/>
        </w:rPr>
        <w:t>З</w:t>
      </w:r>
      <w:r w:rsidRPr="00675512">
        <w:rPr>
          <w:color w:val="000000"/>
        </w:rPr>
        <w:t>аявки и прочие возможные документы, относящиеся к Договору, могут оформляться и подписываться как в письменной форме на бумажном</w:t>
      </w:r>
      <w:r w:rsidR="006204BE">
        <w:rPr>
          <w:color w:val="000000"/>
        </w:rPr>
        <w:t xml:space="preserve"> носителе</w:t>
      </w:r>
      <w:r w:rsidRPr="00675512">
        <w:rPr>
          <w:color w:val="000000"/>
        </w:rPr>
        <w:t xml:space="preserve">, так и в электронной форме через </w:t>
      </w:r>
      <w:r w:rsidR="004B5E16">
        <w:rPr>
          <w:color w:val="000000"/>
        </w:rPr>
        <w:t>В</w:t>
      </w:r>
      <w:r w:rsidR="002E6A0C" w:rsidRPr="00675512">
        <w:rPr>
          <w:color w:val="000000"/>
        </w:rPr>
        <w:t>еб-</w:t>
      </w:r>
      <w:r w:rsidRPr="00675512">
        <w:rPr>
          <w:color w:val="000000"/>
        </w:rPr>
        <w:t xml:space="preserve">сайт </w:t>
      </w:r>
      <w:r w:rsidR="002E6A0C" w:rsidRPr="00675512">
        <w:rPr>
          <w:color w:val="000000"/>
        </w:rPr>
        <w:t>или иную платформу Общества</w:t>
      </w:r>
      <w:r w:rsidRPr="00675512">
        <w:rPr>
          <w:color w:val="000000"/>
        </w:rPr>
        <w:t xml:space="preserve">. </w:t>
      </w:r>
    </w:p>
    <w:p w14:paraId="6315DA25" w14:textId="77777777" w:rsidR="006636E9" w:rsidRPr="00675512" w:rsidRDefault="00453414" w:rsidP="00EE2B7E">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sidRPr="00675512">
        <w:rPr>
          <w:b/>
          <w:color w:val="000000"/>
        </w:rPr>
        <w:t xml:space="preserve">ПОРЯДОК ВЗАИМОДЕЙСТВИЯ </w:t>
      </w:r>
      <w:r w:rsidRPr="00675512">
        <w:rPr>
          <w:b/>
        </w:rPr>
        <w:t>СТОРОН</w:t>
      </w:r>
    </w:p>
    <w:p w14:paraId="067228CA" w14:textId="2A3DC33D" w:rsidR="006636E9" w:rsidRPr="00675512" w:rsidRDefault="0014260C" w:rsidP="00EE2B7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b/>
          <w:color w:val="000000"/>
        </w:rPr>
        <w:t>Общество обязано</w:t>
      </w:r>
      <w:r w:rsidR="00FE4DDE" w:rsidRPr="00675512">
        <w:rPr>
          <w:b/>
          <w:color w:val="000000"/>
        </w:rPr>
        <w:t>:</w:t>
      </w:r>
    </w:p>
    <w:p w14:paraId="00F236CD" w14:textId="7A0140F8" w:rsidR="00067016" w:rsidRPr="00067016" w:rsidRDefault="00067016" w:rsidP="00EE2B7E">
      <w:pPr>
        <w:pStyle w:val="a6"/>
        <w:numPr>
          <w:ilvl w:val="2"/>
          <w:numId w:val="1"/>
        </w:numPr>
        <w:pBdr>
          <w:top w:val="nil"/>
          <w:left w:val="nil"/>
          <w:bottom w:val="nil"/>
          <w:right w:val="nil"/>
          <w:between w:val="nil"/>
        </w:pBdr>
        <w:tabs>
          <w:tab w:val="left" w:pos="0"/>
        </w:tabs>
        <w:spacing w:line="276" w:lineRule="auto"/>
        <w:ind w:left="0" w:firstLine="0"/>
        <w:rPr>
          <w:bCs/>
          <w:color w:val="000000"/>
        </w:rPr>
      </w:pPr>
      <w:bookmarkStart w:id="0" w:name="_Hlk226384958"/>
      <w:r w:rsidRPr="00067016">
        <w:rPr>
          <w:bCs/>
          <w:color w:val="000000"/>
        </w:rPr>
        <w:t>надлежащим образом исполнять обязательства перед Клиентом;</w:t>
      </w:r>
    </w:p>
    <w:bookmarkEnd w:id="0"/>
    <w:p w14:paraId="2F6B4F41" w14:textId="0BDBCCA0"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совершать сделки</w:t>
      </w:r>
      <w:r w:rsidR="003B3B29">
        <w:rPr>
          <w:color w:val="000000"/>
        </w:rPr>
        <w:t xml:space="preserve"> с токенами</w:t>
      </w:r>
      <w:r w:rsidRPr="00675512">
        <w:rPr>
          <w:color w:val="000000"/>
        </w:rPr>
        <w:t xml:space="preserve"> от своего имени по поручению Клиента, за его счет в строгом соответствии с Заявками и действующим законодательством</w:t>
      </w:r>
      <w:r w:rsidR="00572C4C" w:rsidRPr="00675512">
        <w:rPr>
          <w:color w:val="000000"/>
        </w:rPr>
        <w:t xml:space="preserve"> Республики Беларусь</w:t>
      </w:r>
      <w:r w:rsidR="001223BE">
        <w:rPr>
          <w:color w:val="000000"/>
        </w:rPr>
        <w:t>;</w:t>
      </w:r>
    </w:p>
    <w:p w14:paraId="3C6DC581" w14:textId="77777777"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принимать принадлежащие Клиенту деньги, электронные деньги на своих текущих (расчетных) банковских счетах, электронных кошельках</w:t>
      </w:r>
      <w:r w:rsidR="00A4098D" w:rsidRPr="00675512">
        <w:rPr>
          <w:color w:val="000000"/>
        </w:rPr>
        <w:t>;</w:t>
      </w:r>
    </w:p>
    <w:p w14:paraId="3B1897D0" w14:textId="77777777"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передать Клиенту адрес (идентификатор) виртуального кошелька оператора криптоплатформы для осуществления Клиентом ввода токенов;</w:t>
      </w:r>
    </w:p>
    <w:p w14:paraId="403203B1" w14:textId="77777777"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по поручению Клиента перечислять деньги, электронные деньги Клиента на текущие (расчетные) банковские счета, в электронные кошельки оператора криптоплатформы, в информационной (торговой) системе которого совершаются (будут совершаться) сделки с токенами;</w:t>
      </w:r>
    </w:p>
    <w:p w14:paraId="1039ACD7" w14:textId="77777777"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обеспечить раздельный учет денег, электронных денег Общества и денег, электронных денег Клиента, а также обеспечить раздельный учет находящихся у оператора криптоплатформы денег, </w:t>
      </w:r>
      <w:r w:rsidRPr="00675512">
        <w:rPr>
          <w:color w:val="000000"/>
        </w:rPr>
        <w:lastRenderedPageBreak/>
        <w:t>электронных денег, токенов Общества и денег, электронных денег, токенов Клиента в течение всего срока нахождения денег, электронных денег, токенов Клиента у Общества;</w:t>
      </w:r>
    </w:p>
    <w:p w14:paraId="47E8FAB7" w14:textId="6BD87894"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по итогам прохождения Клиентом процедур идентификации и верификации данных предоставлять оператору криптоплатформы информацию об указанном Клиенте для создания в рамках Учетной записи (Аккаунта) Общества Субаккаунт</w:t>
      </w:r>
      <w:r w:rsidR="0031237B">
        <w:rPr>
          <w:color w:val="000000"/>
        </w:rPr>
        <w:t>а</w:t>
      </w:r>
      <w:r w:rsidRPr="00675512">
        <w:rPr>
          <w:color w:val="000000"/>
        </w:rPr>
        <w:t xml:space="preserve"> для совершения сделок с токенами в интересах Клиента в рамках информационной (торговой) системы оператора криптоплатформы;</w:t>
      </w:r>
    </w:p>
    <w:p w14:paraId="47CE8D3E" w14:textId="555831DE"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за исключением случаев, установленных Договором, принимать к исполнению переданные в установленном порядке Заявки по сделкам</w:t>
      </w:r>
      <w:r w:rsidR="003B3B29">
        <w:rPr>
          <w:color w:val="000000"/>
        </w:rPr>
        <w:t xml:space="preserve"> с токенами</w:t>
      </w:r>
      <w:r w:rsidRPr="00675512">
        <w:rPr>
          <w:color w:val="000000"/>
        </w:rPr>
        <w:t>;</w:t>
      </w:r>
    </w:p>
    <w:p w14:paraId="370F0A89" w14:textId="77777777"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на условиях, в порядке и в срок, указанный в принятых к исполнению Обществом Заявках:</w:t>
      </w:r>
    </w:p>
    <w:p w14:paraId="0A3A4422" w14:textId="77777777" w:rsidR="006636E9" w:rsidRPr="00675512" w:rsidRDefault="00FE4DDE" w:rsidP="00EE2B7E">
      <w:pPr>
        <w:pStyle w:val="a6"/>
        <w:numPr>
          <w:ilvl w:val="3"/>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обеспечить возможность своего участия в соответствующих торгах токенами от своего имени и за счет Клиента (в том числе заключить договор на участие в торгах токенами с соответствующим оператором криптоплатформы);</w:t>
      </w:r>
    </w:p>
    <w:p w14:paraId="451BCDCC" w14:textId="7815C8FC" w:rsidR="006636E9" w:rsidRPr="00675512" w:rsidRDefault="00FE4DDE" w:rsidP="00EE2B7E">
      <w:pPr>
        <w:pStyle w:val="a6"/>
        <w:numPr>
          <w:ilvl w:val="3"/>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подать </w:t>
      </w:r>
      <w:r w:rsidR="00272318">
        <w:rPr>
          <w:color w:val="000000"/>
        </w:rPr>
        <w:t>З</w:t>
      </w:r>
      <w:r w:rsidRPr="00675512">
        <w:rPr>
          <w:color w:val="000000"/>
        </w:rPr>
        <w:t xml:space="preserve">аявку на приобретение, отчуждение, обмен токенов и в случае удовлетворения вышеуказанной </w:t>
      </w:r>
      <w:r w:rsidR="00272318">
        <w:rPr>
          <w:color w:val="000000"/>
        </w:rPr>
        <w:t>З</w:t>
      </w:r>
      <w:r w:rsidRPr="00675512">
        <w:rPr>
          <w:color w:val="000000"/>
        </w:rPr>
        <w:t xml:space="preserve">аявки совершить вытекающую из данной </w:t>
      </w:r>
      <w:r w:rsidR="00272318">
        <w:rPr>
          <w:color w:val="000000"/>
        </w:rPr>
        <w:t>З</w:t>
      </w:r>
      <w:r w:rsidRPr="00675512">
        <w:rPr>
          <w:color w:val="000000"/>
        </w:rPr>
        <w:t>аявки в соответствии с установленными правилами проведения торгов токенами сделку;</w:t>
      </w:r>
    </w:p>
    <w:p w14:paraId="207C5FCB" w14:textId="77777777"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вести учет сделок с токенами, совершенных в интересах Клиента, а также осуществлять резервное копирование сведений о таких сделках по завершении каждого дня;</w:t>
      </w:r>
    </w:p>
    <w:p w14:paraId="7CDF3377" w14:textId="77777777"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не использовать в любых совершаемых от своего имени и за свой счет или за счет других лиц, не являющихся Клиентом, сделках токены, приобретенные по Заявке, а также не использовать эти токены при исполнении своих обязательств;</w:t>
      </w:r>
    </w:p>
    <w:p w14:paraId="0FE874F0" w14:textId="343468C0"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по поручению Клиента</w:t>
      </w:r>
      <w:r w:rsidRPr="00675512">
        <w:rPr>
          <w:b/>
          <w:color w:val="000000"/>
        </w:rPr>
        <w:t xml:space="preserve"> </w:t>
      </w:r>
      <w:r w:rsidRPr="00675512">
        <w:rPr>
          <w:color w:val="000000"/>
        </w:rPr>
        <w:t xml:space="preserve">осуществлять возврат денег, электронных денег путем перечисления на текущий (расчетный) банковский счет, перевода в электронный кошелек Клиента в течение </w:t>
      </w:r>
      <w:r w:rsidR="0014260C" w:rsidRPr="00675512">
        <w:rPr>
          <w:color w:val="000000"/>
        </w:rPr>
        <w:t>3 (</w:t>
      </w:r>
      <w:r w:rsidRPr="00675512">
        <w:rPr>
          <w:color w:val="000000"/>
        </w:rPr>
        <w:t>трех</w:t>
      </w:r>
      <w:r w:rsidR="0014260C" w:rsidRPr="00675512">
        <w:rPr>
          <w:color w:val="000000"/>
        </w:rPr>
        <w:t>)</w:t>
      </w:r>
      <w:r w:rsidRPr="00675512">
        <w:rPr>
          <w:color w:val="000000"/>
        </w:rPr>
        <w:t xml:space="preserve"> рабочих дней с момента получения соответствующего </w:t>
      </w:r>
      <w:r w:rsidR="0014260C" w:rsidRPr="00675512">
        <w:rPr>
          <w:color w:val="000000"/>
        </w:rPr>
        <w:t xml:space="preserve">письменного </w:t>
      </w:r>
      <w:r w:rsidRPr="00675512">
        <w:rPr>
          <w:color w:val="000000"/>
        </w:rPr>
        <w:t>поручения, но не ранее принятия Обществом мер по предотвращению легализации, а также мер, направленных на предотвращение, выявление, пресечение и устранение последствий недобросовестного (неправомерного) использования инсайдерской информации о токенах и (или) манипулирования ценами на токены;</w:t>
      </w:r>
    </w:p>
    <w:p w14:paraId="393F1AC1" w14:textId="76CC6381"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осуществлять вывод токенов Клиента на основании полученных от Клиента </w:t>
      </w:r>
      <w:r w:rsidR="00272318">
        <w:rPr>
          <w:color w:val="000000"/>
        </w:rPr>
        <w:t>За</w:t>
      </w:r>
      <w:r w:rsidRPr="00675512">
        <w:rPr>
          <w:color w:val="000000"/>
        </w:rPr>
        <w:t xml:space="preserve">явок путем их передачи с виртуального кошелька оператора криптоплатформы на принадлежащий Клиенту виртуальный кошелек, или виртуальный кошелек торговой площадки, на которой у Клиента создана </w:t>
      </w:r>
      <w:r w:rsidR="008D4C09" w:rsidRPr="00675512">
        <w:rPr>
          <w:color w:val="000000"/>
        </w:rPr>
        <w:t>У</w:t>
      </w:r>
      <w:r w:rsidRPr="00675512">
        <w:rPr>
          <w:color w:val="000000"/>
        </w:rPr>
        <w:t>четная запись (</w:t>
      </w:r>
      <w:r w:rsidR="008D4C09" w:rsidRPr="00675512">
        <w:rPr>
          <w:color w:val="000000"/>
        </w:rPr>
        <w:t>Аккау</w:t>
      </w:r>
      <w:r w:rsidRPr="00675512">
        <w:rPr>
          <w:color w:val="000000"/>
        </w:rPr>
        <w:t>нт), а также незамедлительно информировать Клиента о выводе токенов;</w:t>
      </w:r>
    </w:p>
    <w:p w14:paraId="044CC2D1" w14:textId="49E34699" w:rsidR="006636E9" w:rsidRPr="00675512" w:rsidRDefault="003E4146"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не позднее 5-го числа месяца, следующего за месяцем, в котором Клиент совершал </w:t>
      </w:r>
      <w:r w:rsidR="00D06DF0">
        <w:rPr>
          <w:color w:val="000000"/>
        </w:rPr>
        <w:t>сделки с токенами</w:t>
      </w:r>
      <w:r w:rsidRPr="00675512">
        <w:rPr>
          <w:color w:val="000000"/>
        </w:rPr>
        <w:t xml:space="preserve">, </w:t>
      </w:r>
      <w:r w:rsidR="00FE4DDE" w:rsidRPr="00675512">
        <w:rPr>
          <w:color w:val="000000"/>
        </w:rPr>
        <w:t>предостав</w:t>
      </w:r>
      <w:r w:rsidRPr="00675512">
        <w:rPr>
          <w:color w:val="000000"/>
        </w:rPr>
        <w:t>лять</w:t>
      </w:r>
      <w:r w:rsidR="00FE4DDE" w:rsidRPr="00675512">
        <w:rPr>
          <w:color w:val="000000"/>
        </w:rPr>
        <w:t xml:space="preserve"> Клиенту </w:t>
      </w:r>
      <w:r w:rsidR="00D56132" w:rsidRPr="00675512">
        <w:rPr>
          <w:color w:val="000000"/>
        </w:rPr>
        <w:t>о</w:t>
      </w:r>
      <w:r w:rsidR="00FE4DDE" w:rsidRPr="00675512">
        <w:rPr>
          <w:color w:val="000000"/>
        </w:rPr>
        <w:t>тчет об исполнении Заявок</w:t>
      </w:r>
      <w:r w:rsidR="005C5737">
        <w:rPr>
          <w:color w:val="000000"/>
        </w:rPr>
        <w:t xml:space="preserve"> и Договора</w:t>
      </w:r>
      <w:r w:rsidR="00F00A54" w:rsidRPr="00675512">
        <w:rPr>
          <w:color w:val="000000"/>
        </w:rPr>
        <w:t xml:space="preserve"> (отчет по операциям клиента)</w:t>
      </w:r>
      <w:r w:rsidR="00FE4DDE" w:rsidRPr="00675512">
        <w:rPr>
          <w:color w:val="000000"/>
        </w:rPr>
        <w:t xml:space="preserve"> по форме,</w:t>
      </w:r>
      <w:r w:rsidRPr="00675512">
        <w:rPr>
          <w:color w:val="000000"/>
        </w:rPr>
        <w:t xml:space="preserve"> определяемой Обществом,</w:t>
      </w:r>
      <w:r w:rsidR="00FE4DDE" w:rsidRPr="00675512">
        <w:rPr>
          <w:color w:val="000000"/>
        </w:rPr>
        <w:t xml:space="preserve"> посредством электронных средств связи, с помощью которых Общество осуществляет коммуникацию с Клиентом</w:t>
      </w:r>
      <w:r w:rsidR="008D4C09" w:rsidRPr="00675512">
        <w:rPr>
          <w:color w:val="000000"/>
        </w:rPr>
        <w:t>, в том числе электронной почты, указанной Клиентом при регистрации, а также личного кабинета Клиента на Веб-сайте;</w:t>
      </w:r>
    </w:p>
    <w:p w14:paraId="550DB177" w14:textId="77777777"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незамедлительно информировать Клиента о вводе и выводе токенов;</w:t>
      </w:r>
    </w:p>
    <w:p w14:paraId="11F4BFE0" w14:textId="066F760D"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обеспечить хранение документов и иных материалов, полученных в ходе определения уровня знаний (компетентности) Клиента, а также заверений, представленных Клиентом в соответствии с </w:t>
      </w:r>
      <w:r w:rsidR="00572C4C" w:rsidRPr="00675512">
        <w:rPr>
          <w:color w:val="000000"/>
        </w:rPr>
        <w:t>разделом 5</w:t>
      </w:r>
      <w:r w:rsidRPr="00675512">
        <w:rPr>
          <w:color w:val="000000"/>
        </w:rPr>
        <w:t>, в течение не менее 5 лет с даты получения таких документов и иных материалов, заверений;</w:t>
      </w:r>
    </w:p>
    <w:p w14:paraId="573247AC" w14:textId="0FD74514"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в случае, если объектом сделки выступают токены, которые были созданы и размещены по заданию работника и</w:t>
      </w:r>
      <w:r w:rsidR="000624C6">
        <w:rPr>
          <w:color w:val="000000"/>
        </w:rPr>
        <w:t xml:space="preserve"> </w:t>
      </w:r>
      <w:r w:rsidRPr="00675512">
        <w:rPr>
          <w:color w:val="000000"/>
        </w:rPr>
        <w:t>(или) собственника имущества, учредителя (участника), и</w:t>
      </w:r>
      <w:r w:rsidR="004D7374" w:rsidRPr="00675512">
        <w:rPr>
          <w:color w:val="000000"/>
        </w:rPr>
        <w:t xml:space="preserve"> </w:t>
      </w:r>
      <w:r w:rsidRPr="00675512">
        <w:rPr>
          <w:color w:val="000000"/>
        </w:rPr>
        <w:t>(или) бенефициарного владельца Общества либо в соответствии с законодательством были созданы и размещены работником и</w:t>
      </w:r>
      <w:r w:rsidR="000624C6">
        <w:rPr>
          <w:color w:val="000000"/>
        </w:rPr>
        <w:t xml:space="preserve"> </w:t>
      </w:r>
      <w:r w:rsidRPr="00675512">
        <w:rPr>
          <w:color w:val="000000"/>
        </w:rPr>
        <w:t>(или) бенефициарным владельцем Общества в своем интересе (без задания иных лиц), довести указанную информацию до Клиента;</w:t>
      </w:r>
    </w:p>
    <w:p w14:paraId="3908FFBD" w14:textId="77777777"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t>в случаях, предусмотренных действующим законодательством, выполнять функции налогового агента Клиента;</w:t>
      </w:r>
    </w:p>
    <w:p w14:paraId="2413B99B" w14:textId="4D08B5F4" w:rsidR="00067016" w:rsidRPr="00067016"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оказывать Клиенту </w:t>
      </w:r>
      <w:r w:rsidR="00D80A4D">
        <w:rPr>
          <w:color w:val="000000"/>
        </w:rPr>
        <w:t>К</w:t>
      </w:r>
      <w:r w:rsidRPr="00675512">
        <w:rPr>
          <w:color w:val="000000"/>
        </w:rPr>
        <w:t xml:space="preserve">онсультационные услуги в порядке, предусмотренном разделом </w:t>
      </w:r>
      <w:r w:rsidR="00255798">
        <w:rPr>
          <w:color w:val="000000"/>
        </w:rPr>
        <w:t>5</w:t>
      </w:r>
      <w:r w:rsidRPr="00675512">
        <w:rPr>
          <w:color w:val="000000"/>
        </w:rPr>
        <w:t xml:space="preserve"> Договора</w:t>
      </w:r>
      <w:r w:rsidR="00067016">
        <w:rPr>
          <w:color w:val="000000"/>
        </w:rPr>
        <w:t>;</w:t>
      </w:r>
    </w:p>
    <w:p w14:paraId="41FF96C3" w14:textId="463338DF" w:rsidR="006636E9" w:rsidRPr="00675512" w:rsidRDefault="00067016"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bookmarkStart w:id="1" w:name="_Hlk226384648"/>
      <w:r w:rsidRPr="00067016">
        <w:rPr>
          <w:color w:val="000000"/>
        </w:rPr>
        <w:t xml:space="preserve">производить звукозапись (видеозапись) переговоров с </w:t>
      </w:r>
      <w:r>
        <w:rPr>
          <w:color w:val="000000"/>
        </w:rPr>
        <w:t>К</w:t>
      </w:r>
      <w:r w:rsidRPr="00067016">
        <w:rPr>
          <w:color w:val="000000"/>
        </w:rPr>
        <w:t>лиент</w:t>
      </w:r>
      <w:r>
        <w:rPr>
          <w:color w:val="000000"/>
        </w:rPr>
        <w:t>ом</w:t>
      </w:r>
      <w:r w:rsidRPr="00067016">
        <w:rPr>
          <w:color w:val="000000"/>
        </w:rPr>
        <w:t xml:space="preserve">, осуществляемых с использованием средств связи (с обязательным предварительным уведомлением об этом </w:t>
      </w:r>
      <w:r>
        <w:rPr>
          <w:color w:val="000000"/>
        </w:rPr>
        <w:t>К</w:t>
      </w:r>
      <w:r w:rsidRPr="00067016">
        <w:rPr>
          <w:color w:val="000000"/>
        </w:rPr>
        <w:t xml:space="preserve">лиента), хранить данные звукозаписи (видеозаписи) и всю переписку с </w:t>
      </w:r>
      <w:r>
        <w:rPr>
          <w:color w:val="000000"/>
        </w:rPr>
        <w:t>К</w:t>
      </w:r>
      <w:r w:rsidRPr="00067016">
        <w:rPr>
          <w:color w:val="000000"/>
        </w:rPr>
        <w:t>лиент</w:t>
      </w:r>
      <w:r>
        <w:rPr>
          <w:color w:val="000000"/>
        </w:rPr>
        <w:t>ом</w:t>
      </w:r>
      <w:r w:rsidRPr="00067016">
        <w:rPr>
          <w:color w:val="000000"/>
        </w:rPr>
        <w:t xml:space="preserve"> в течение не менее 5</w:t>
      </w:r>
      <w:r>
        <w:rPr>
          <w:color w:val="000000"/>
        </w:rPr>
        <w:t xml:space="preserve"> (пяти)</w:t>
      </w:r>
      <w:r w:rsidRPr="00067016">
        <w:rPr>
          <w:color w:val="000000"/>
        </w:rPr>
        <w:t xml:space="preserve"> лет с даты осуществления (возникновения) таких звукозаписей (видеозаписей) и переписки</w:t>
      </w:r>
      <w:r w:rsidR="00FE4DDE" w:rsidRPr="00675512">
        <w:rPr>
          <w:color w:val="000000"/>
        </w:rPr>
        <w:t>.</w:t>
      </w:r>
    </w:p>
    <w:bookmarkEnd w:id="1"/>
    <w:p w14:paraId="62D37589" w14:textId="269BDF29" w:rsidR="006636E9" w:rsidRPr="00675512" w:rsidRDefault="0014260C" w:rsidP="00EE2B7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b/>
          <w:color w:val="000000"/>
        </w:rPr>
        <w:lastRenderedPageBreak/>
        <w:t>Клиент обязан</w:t>
      </w:r>
      <w:r w:rsidR="00FE4DDE" w:rsidRPr="00675512">
        <w:rPr>
          <w:b/>
          <w:color w:val="000000"/>
        </w:rPr>
        <w:t>:</w:t>
      </w:r>
    </w:p>
    <w:p w14:paraId="68E35C56" w14:textId="44321748"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своевременно уплачивать Обществу </w:t>
      </w:r>
      <w:r w:rsidR="00ED3F0E">
        <w:rPr>
          <w:color w:val="000000"/>
        </w:rPr>
        <w:t>К</w:t>
      </w:r>
      <w:r w:rsidRPr="00675512">
        <w:rPr>
          <w:color w:val="000000"/>
        </w:rPr>
        <w:t>омиссионное вознаграждение</w:t>
      </w:r>
      <w:r w:rsidR="00ED3F0E">
        <w:rPr>
          <w:color w:val="000000"/>
        </w:rPr>
        <w:t xml:space="preserve">, вознаграждение за оказание </w:t>
      </w:r>
      <w:r w:rsidR="00D80A4D">
        <w:rPr>
          <w:color w:val="000000"/>
        </w:rPr>
        <w:t>К</w:t>
      </w:r>
      <w:r w:rsidR="00ED3F0E">
        <w:rPr>
          <w:color w:val="000000"/>
        </w:rPr>
        <w:t xml:space="preserve">онсультационных услуг </w:t>
      </w:r>
      <w:r w:rsidRPr="00675512">
        <w:rPr>
          <w:color w:val="000000"/>
        </w:rPr>
        <w:t>и возмещать необходимые расходы Общества по исполнению Заявок в порядке, срок и размере, предусмотренном Договором;</w:t>
      </w:r>
    </w:p>
    <w:p w14:paraId="221766B8" w14:textId="5081C8E9"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при подаче Заявки на приобретение токенов обеспечить наличие на текущих (расчетных) банковских счетах, электронных кошельках Общества и</w:t>
      </w:r>
      <w:r w:rsidR="000624C6">
        <w:rPr>
          <w:color w:val="000000"/>
        </w:rPr>
        <w:t xml:space="preserve"> </w:t>
      </w:r>
      <w:r w:rsidRPr="00675512">
        <w:rPr>
          <w:color w:val="000000"/>
        </w:rPr>
        <w:t>(или) оператора криптоплатформы, в информационной (торговой) системе которого совершаются (будут совершаться) сделки с токенами, суммы денег, электронных денег, достаточной для исполнения Заявки, а также уплаты вознаграждения, возмещения необходимых расходов Общества в связи с исполнением данной Заявки;</w:t>
      </w:r>
    </w:p>
    <w:p w14:paraId="64F3E67F" w14:textId="1E0578C6"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при подаче Заявки на отчуждение и</w:t>
      </w:r>
      <w:r w:rsidR="000624C6">
        <w:rPr>
          <w:color w:val="000000"/>
        </w:rPr>
        <w:t xml:space="preserve"> </w:t>
      </w:r>
      <w:r w:rsidRPr="00675512">
        <w:rPr>
          <w:color w:val="000000"/>
        </w:rPr>
        <w:t>(или) обмен токенов обеспечить наличие на виртуальном кошельке оператора криптоплатформы, указанном в системе Общества, необходимого количества токенов соответствующего вида в количестве, достаточном для исполнения Заявки</w:t>
      </w:r>
      <w:r w:rsidR="00383F86" w:rsidRPr="00675512">
        <w:rPr>
          <w:color w:val="000000"/>
        </w:rPr>
        <w:t>;</w:t>
      </w:r>
    </w:p>
    <w:p w14:paraId="6CD9A6B3" w14:textId="50B3F9AD" w:rsidR="006636E9" w:rsidRPr="00480E6F" w:rsidRDefault="00383F86"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уведомлять Общество об изменении идентификационных и контактных данных (сведений)</w:t>
      </w:r>
      <w:r w:rsidR="00D951BF" w:rsidRPr="00675512">
        <w:rPr>
          <w:color w:val="000000"/>
        </w:rPr>
        <w:t>, изменения в статусе или реквизитах</w:t>
      </w:r>
      <w:r w:rsidRPr="00675512">
        <w:rPr>
          <w:color w:val="000000"/>
        </w:rPr>
        <w:t xml:space="preserve">, предоставленных в результате идентификации (верификации), в течение 3 (трех) </w:t>
      </w:r>
      <w:r w:rsidR="00E066C9">
        <w:rPr>
          <w:color w:val="000000"/>
        </w:rPr>
        <w:t xml:space="preserve">календарных </w:t>
      </w:r>
      <w:r w:rsidRPr="00675512">
        <w:rPr>
          <w:color w:val="000000"/>
        </w:rPr>
        <w:t>дней с даты возникновения соответствующих изменений</w:t>
      </w:r>
      <w:r w:rsidR="007315E3">
        <w:rPr>
          <w:color w:val="000000"/>
        </w:rPr>
        <w:t>;</w:t>
      </w:r>
    </w:p>
    <w:p w14:paraId="5C274960" w14:textId="3C23A7DA" w:rsidR="007315E3" w:rsidRPr="00675512" w:rsidRDefault="00D518DB" w:rsidP="00D518DB">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в случае, если операция по вводу токенов Клиентом не совершалась, но Клиент получил от Общества информацию о вводе токенов – незамедлительно информировать о данном обстоятельстве Общество</w:t>
      </w:r>
      <w:r w:rsidR="007315E3">
        <w:rPr>
          <w:color w:val="000000"/>
        </w:rPr>
        <w:t>;</w:t>
      </w:r>
    </w:p>
    <w:p w14:paraId="2B3EF875" w14:textId="079C88A4" w:rsidR="007315E3" w:rsidRPr="005C7420" w:rsidRDefault="007315E3" w:rsidP="007315E3">
      <w:pPr>
        <w:pStyle w:val="a6"/>
        <w:numPr>
          <w:ilvl w:val="2"/>
          <w:numId w:val="1"/>
        </w:numPr>
        <w:tabs>
          <w:tab w:val="left" w:pos="0"/>
        </w:tabs>
        <w:spacing w:line="276" w:lineRule="auto"/>
        <w:ind w:left="0" w:firstLine="0"/>
        <w:rPr>
          <w:color w:val="000000"/>
        </w:rPr>
      </w:pPr>
      <w:r w:rsidRPr="005C7420">
        <w:rPr>
          <w:color w:val="000000"/>
        </w:rPr>
        <w:t>обеспечивать конфиденциальность одноразовых паролей (</w:t>
      </w:r>
      <w:r w:rsidRPr="005C7420">
        <w:rPr>
          <w:color w:val="000000"/>
          <w:lang w:val="en-US"/>
        </w:rPr>
        <w:t>OTP</w:t>
      </w:r>
      <w:r w:rsidRPr="005C7420">
        <w:rPr>
          <w:color w:val="000000"/>
        </w:rPr>
        <w:t>-кодов) и не допускать доступа третьих лиц к средствам их получения.</w:t>
      </w:r>
    </w:p>
    <w:p w14:paraId="0CDF1BF7" w14:textId="29CE5A46" w:rsidR="00D518DB" w:rsidRPr="00D518DB" w:rsidRDefault="00D518DB" w:rsidP="00D518DB">
      <w:pPr>
        <w:pStyle w:val="a6"/>
        <w:numPr>
          <w:ilvl w:val="2"/>
          <w:numId w:val="1"/>
        </w:numPr>
        <w:pBdr>
          <w:top w:val="nil"/>
          <w:left w:val="nil"/>
          <w:bottom w:val="nil"/>
          <w:right w:val="nil"/>
          <w:between w:val="nil"/>
        </w:pBdr>
        <w:tabs>
          <w:tab w:val="left" w:pos="0"/>
        </w:tabs>
        <w:spacing w:line="276" w:lineRule="auto"/>
        <w:ind w:left="0" w:firstLine="0"/>
        <w:rPr>
          <w:b/>
          <w:color w:val="000000"/>
        </w:rPr>
      </w:pPr>
    </w:p>
    <w:p w14:paraId="2F7E7720" w14:textId="77777777" w:rsidR="006636E9"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b/>
          <w:color w:val="000000"/>
        </w:rPr>
        <w:t>Общество вправе:</w:t>
      </w:r>
    </w:p>
    <w:p w14:paraId="5AC16E74" w14:textId="7C914DD0"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отказаться (полностью или частично) от приема к исполнению</w:t>
      </w:r>
      <w:r w:rsidR="006B2361">
        <w:rPr>
          <w:color w:val="000000"/>
        </w:rPr>
        <w:t>, исполнения</w:t>
      </w:r>
      <w:r w:rsidRPr="00675512">
        <w:rPr>
          <w:color w:val="000000"/>
        </w:rPr>
        <w:t xml:space="preserve"> Заявок:</w:t>
      </w:r>
    </w:p>
    <w:p w14:paraId="41194E29" w14:textId="5FA45AAE" w:rsidR="006636E9" w:rsidRPr="00675512" w:rsidRDefault="00FE4DDE" w:rsidP="00EE2B7E">
      <w:pPr>
        <w:pStyle w:val="a6"/>
        <w:numPr>
          <w:ilvl w:val="3"/>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в случае их несоответствия </w:t>
      </w:r>
      <w:r w:rsidR="00E066C9">
        <w:rPr>
          <w:color w:val="000000"/>
        </w:rPr>
        <w:t>условиям</w:t>
      </w:r>
      <w:r w:rsidR="00E066C9" w:rsidRPr="00675512">
        <w:rPr>
          <w:color w:val="000000"/>
        </w:rPr>
        <w:t xml:space="preserve"> </w:t>
      </w:r>
      <w:r w:rsidRPr="00675512">
        <w:rPr>
          <w:color w:val="000000"/>
        </w:rPr>
        <w:t>Договора</w:t>
      </w:r>
      <w:r w:rsidR="00E066C9">
        <w:rPr>
          <w:color w:val="000000"/>
        </w:rPr>
        <w:t>,</w:t>
      </w:r>
      <w:r w:rsidRPr="00675512">
        <w:rPr>
          <w:color w:val="000000"/>
        </w:rPr>
        <w:t xml:space="preserve"> </w:t>
      </w:r>
      <w:r w:rsidR="00E066C9">
        <w:rPr>
          <w:color w:val="000000"/>
        </w:rPr>
        <w:t xml:space="preserve">требованиям </w:t>
      </w:r>
      <w:r w:rsidRPr="00675512">
        <w:rPr>
          <w:color w:val="000000"/>
        </w:rPr>
        <w:t>законодательства Республики Беларусь</w:t>
      </w:r>
      <w:r w:rsidR="00E066C9">
        <w:rPr>
          <w:color w:val="000000"/>
        </w:rPr>
        <w:t xml:space="preserve"> и актам Наблюдательного совета ПВТ</w:t>
      </w:r>
      <w:r w:rsidRPr="00675512">
        <w:rPr>
          <w:color w:val="000000"/>
        </w:rPr>
        <w:t>;</w:t>
      </w:r>
    </w:p>
    <w:p w14:paraId="1F86095F" w14:textId="77777777" w:rsidR="006636E9" w:rsidRPr="00675512" w:rsidRDefault="00FE4DDE" w:rsidP="00EE2B7E">
      <w:pPr>
        <w:pStyle w:val="a6"/>
        <w:numPr>
          <w:ilvl w:val="3"/>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если условия, указанные в Заявке, заведомо не позволяют Обществу исполнить Заявку в указанный в ней срок;</w:t>
      </w:r>
    </w:p>
    <w:p w14:paraId="116B1FD9" w14:textId="584FD42E" w:rsidR="006636E9" w:rsidRPr="00675512" w:rsidRDefault="00FE4DDE" w:rsidP="00EE2B7E">
      <w:pPr>
        <w:pStyle w:val="a6"/>
        <w:numPr>
          <w:ilvl w:val="3"/>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если </w:t>
      </w:r>
      <w:r w:rsidR="006B2361">
        <w:rPr>
          <w:color w:val="000000"/>
        </w:rPr>
        <w:t xml:space="preserve">корреспондирующая </w:t>
      </w:r>
      <w:r w:rsidRPr="00675512">
        <w:rPr>
          <w:color w:val="000000"/>
        </w:rPr>
        <w:t xml:space="preserve">заявка Общества, выставленная во исполнение Заявки </w:t>
      </w:r>
      <w:r w:rsidR="0073626A">
        <w:rPr>
          <w:color w:val="000000"/>
        </w:rPr>
        <w:t xml:space="preserve">в </w:t>
      </w:r>
      <w:r w:rsidR="00527DC2" w:rsidRPr="00527DC2">
        <w:rPr>
          <w:color w:val="000000"/>
        </w:rPr>
        <w:t>Информационн</w:t>
      </w:r>
      <w:r w:rsidR="00527DC2">
        <w:rPr>
          <w:color w:val="000000"/>
        </w:rPr>
        <w:t>ую</w:t>
      </w:r>
      <w:r w:rsidR="00527DC2" w:rsidRPr="00527DC2">
        <w:rPr>
          <w:color w:val="000000"/>
        </w:rPr>
        <w:t xml:space="preserve"> (торгов</w:t>
      </w:r>
      <w:r w:rsidR="00527DC2">
        <w:rPr>
          <w:color w:val="000000"/>
        </w:rPr>
        <w:t>ую</w:t>
      </w:r>
      <w:r w:rsidR="00527DC2" w:rsidRPr="00527DC2">
        <w:rPr>
          <w:color w:val="000000"/>
        </w:rPr>
        <w:t>) систем</w:t>
      </w:r>
      <w:r w:rsidR="00527DC2">
        <w:rPr>
          <w:color w:val="000000"/>
        </w:rPr>
        <w:t>у</w:t>
      </w:r>
      <w:r w:rsidR="00527DC2" w:rsidRPr="00527DC2">
        <w:rPr>
          <w:color w:val="000000"/>
        </w:rPr>
        <w:t xml:space="preserve"> оператора криптоплатформы</w:t>
      </w:r>
      <w:r w:rsidRPr="00675512">
        <w:rPr>
          <w:color w:val="000000"/>
        </w:rPr>
        <w:t>, не была удовлетворена в течение срока действия Заявки;</w:t>
      </w:r>
    </w:p>
    <w:p w14:paraId="1B21AABE" w14:textId="7EA8896E" w:rsidR="006636E9" w:rsidRPr="00675512" w:rsidRDefault="00FE4DDE" w:rsidP="00EE2B7E">
      <w:pPr>
        <w:pStyle w:val="a6"/>
        <w:numPr>
          <w:ilvl w:val="3"/>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если сделки</w:t>
      </w:r>
      <w:r w:rsidR="00B01BCF">
        <w:rPr>
          <w:color w:val="000000"/>
        </w:rPr>
        <w:t xml:space="preserve"> на</w:t>
      </w:r>
      <w:r w:rsidRPr="00675512">
        <w:rPr>
          <w:color w:val="000000"/>
        </w:rPr>
        <w:t xml:space="preserve"> приобретени</w:t>
      </w:r>
      <w:r w:rsidR="00B01BCF">
        <w:rPr>
          <w:color w:val="000000"/>
        </w:rPr>
        <w:t>е</w:t>
      </w:r>
      <w:r w:rsidRPr="00675512">
        <w:rPr>
          <w:color w:val="000000"/>
        </w:rPr>
        <w:t>, отчуждени</w:t>
      </w:r>
      <w:r w:rsidR="00B01BCF">
        <w:rPr>
          <w:color w:val="000000"/>
        </w:rPr>
        <w:t>е</w:t>
      </w:r>
      <w:r w:rsidRPr="00675512">
        <w:rPr>
          <w:color w:val="000000"/>
        </w:rPr>
        <w:t xml:space="preserve"> и</w:t>
      </w:r>
      <w:r w:rsidR="000624C6">
        <w:rPr>
          <w:color w:val="000000"/>
        </w:rPr>
        <w:t xml:space="preserve"> </w:t>
      </w:r>
      <w:r w:rsidRPr="00675512">
        <w:rPr>
          <w:color w:val="000000"/>
        </w:rPr>
        <w:t>(или) обмен токенов заключены не в полном объеме или не заключены по причине, не зависящей от Общества в течение срока действия Заявки.</w:t>
      </w:r>
    </w:p>
    <w:p w14:paraId="098A12C9" w14:textId="22AD3EFE" w:rsidR="006636E9" w:rsidRPr="00316C11" w:rsidRDefault="00FE4DDE" w:rsidP="00572202">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не исполнять Заявки, не обеспеченные деньгами, электронными деньгами и</w:t>
      </w:r>
      <w:r w:rsidR="000624C6">
        <w:rPr>
          <w:color w:val="000000"/>
        </w:rPr>
        <w:t xml:space="preserve"> </w:t>
      </w:r>
      <w:r w:rsidRPr="00675512">
        <w:rPr>
          <w:color w:val="000000"/>
        </w:rPr>
        <w:t>(или) токенами в объеме, необходимом для исполнения указанной Заявки</w:t>
      </w:r>
      <w:r w:rsidR="006B2361">
        <w:rPr>
          <w:color w:val="000000"/>
        </w:rPr>
        <w:t xml:space="preserve">, за исключением </w:t>
      </w:r>
      <w:r w:rsidR="00316C11">
        <w:rPr>
          <w:color w:val="000000"/>
        </w:rPr>
        <w:t xml:space="preserve">Заявок, направляемых в рамках </w:t>
      </w:r>
      <w:r w:rsidR="00653449">
        <w:rPr>
          <w:color w:val="000000"/>
        </w:rPr>
        <w:t xml:space="preserve">совершения Обществом </w:t>
      </w:r>
      <w:r w:rsidR="00572202" w:rsidRPr="003809F4">
        <w:rPr>
          <w:color w:val="000000"/>
        </w:rPr>
        <w:t>сделок</w:t>
      </w:r>
      <w:r w:rsidR="00653449">
        <w:rPr>
          <w:color w:val="000000"/>
        </w:rPr>
        <w:t xml:space="preserve"> в интересах Клиента</w:t>
      </w:r>
      <w:r w:rsidR="00572202" w:rsidRPr="003809F4">
        <w:rPr>
          <w:color w:val="000000"/>
        </w:rPr>
        <w:t xml:space="preserve"> с </w:t>
      </w:r>
      <w:r w:rsidR="00572202" w:rsidRPr="00572202">
        <w:rPr>
          <w:color w:val="000000"/>
        </w:rPr>
        <w:t>использованием токенов других своих клиентов</w:t>
      </w:r>
      <w:r w:rsidR="00653449">
        <w:rPr>
          <w:color w:val="000000"/>
        </w:rPr>
        <w:t xml:space="preserve"> (при наличии соответствующих функциональных возможностей)</w:t>
      </w:r>
      <w:r w:rsidR="00CF0FDC">
        <w:rPr>
          <w:color w:val="000000"/>
        </w:rPr>
        <w:t>;</w:t>
      </w:r>
    </w:p>
    <w:p w14:paraId="2BEDFCC4" w14:textId="47D1FCEB" w:rsidR="002C66E2" w:rsidRPr="00480E6F" w:rsidRDefault="002C66E2"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Pr>
          <w:bCs/>
          <w:color w:val="000000"/>
        </w:rPr>
        <w:t xml:space="preserve">удерживать из денег, электронных денег, </w:t>
      </w:r>
      <w:r w:rsidR="00615BBA">
        <w:rPr>
          <w:bCs/>
          <w:color w:val="000000"/>
        </w:rPr>
        <w:t xml:space="preserve">Клиента </w:t>
      </w:r>
      <w:r w:rsidR="0013550A">
        <w:rPr>
          <w:bCs/>
          <w:color w:val="000000"/>
        </w:rPr>
        <w:t>К</w:t>
      </w:r>
      <w:r w:rsidR="00615BBA">
        <w:rPr>
          <w:bCs/>
          <w:color w:val="000000"/>
        </w:rPr>
        <w:t xml:space="preserve">омиссионное </w:t>
      </w:r>
      <w:r>
        <w:rPr>
          <w:bCs/>
          <w:color w:val="000000"/>
        </w:rPr>
        <w:t>вознаграждение</w:t>
      </w:r>
      <w:r w:rsidR="00615BBA">
        <w:rPr>
          <w:bCs/>
          <w:color w:val="000000"/>
        </w:rPr>
        <w:t xml:space="preserve"> по итогам совершенных сделок с токенами, а также вознаграждение за</w:t>
      </w:r>
      <w:r w:rsidR="0050646E">
        <w:rPr>
          <w:bCs/>
          <w:color w:val="000000"/>
        </w:rPr>
        <w:t xml:space="preserve"> оказание</w:t>
      </w:r>
      <w:r w:rsidR="00615BBA">
        <w:rPr>
          <w:bCs/>
          <w:color w:val="000000"/>
        </w:rPr>
        <w:t xml:space="preserve"> </w:t>
      </w:r>
      <w:r w:rsidR="00D80A4D">
        <w:rPr>
          <w:bCs/>
          <w:color w:val="000000"/>
        </w:rPr>
        <w:t>К</w:t>
      </w:r>
      <w:r w:rsidR="00615BBA">
        <w:rPr>
          <w:bCs/>
          <w:color w:val="000000"/>
        </w:rPr>
        <w:t>онсультационны</w:t>
      </w:r>
      <w:r w:rsidR="0050646E">
        <w:rPr>
          <w:bCs/>
          <w:color w:val="000000"/>
        </w:rPr>
        <w:t>х</w:t>
      </w:r>
      <w:r w:rsidR="00615BBA">
        <w:rPr>
          <w:bCs/>
          <w:color w:val="000000"/>
        </w:rPr>
        <w:t xml:space="preserve"> услуг</w:t>
      </w:r>
      <w:r>
        <w:rPr>
          <w:bCs/>
          <w:color w:val="000000"/>
        </w:rPr>
        <w:t>, причитающ</w:t>
      </w:r>
      <w:r w:rsidR="00615BBA">
        <w:rPr>
          <w:bCs/>
          <w:color w:val="000000"/>
        </w:rPr>
        <w:t>иеся</w:t>
      </w:r>
      <w:r>
        <w:rPr>
          <w:bCs/>
          <w:color w:val="000000"/>
        </w:rPr>
        <w:t xml:space="preserve"> Обществу</w:t>
      </w:r>
      <w:r w:rsidR="00615BBA">
        <w:rPr>
          <w:bCs/>
          <w:color w:val="000000"/>
        </w:rPr>
        <w:t>.</w:t>
      </w:r>
    </w:p>
    <w:p w14:paraId="67E4D434" w14:textId="08FE0F7A"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в случае отмены Клиентом Заявки требовать от Клиента уплаты суммы </w:t>
      </w:r>
      <w:r w:rsidR="0013550A">
        <w:rPr>
          <w:color w:val="000000"/>
        </w:rPr>
        <w:t>К</w:t>
      </w:r>
      <w:r w:rsidRPr="00675512">
        <w:rPr>
          <w:color w:val="000000"/>
        </w:rPr>
        <w:t>омиссионного вознаграждения Общества, а также возмещения суммы убытков и всех понесенных Обществом расходов по исполнению Заявки;</w:t>
      </w:r>
    </w:p>
    <w:p w14:paraId="5B8B02B1" w14:textId="15A46283"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в целях минимизации комиссионных издержек для Клиента размещать полученные от него деньги во вклады (депозиты) в банках Республики Беларусь и получать доходы в виде процентов от такого размещения;</w:t>
      </w:r>
    </w:p>
    <w:p w14:paraId="6256D2EF" w14:textId="77777777" w:rsidR="006636E9"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b/>
          <w:color w:val="000000"/>
        </w:rPr>
        <w:t>Клиент вправе:</w:t>
      </w:r>
    </w:p>
    <w:p w14:paraId="6CE4DD58" w14:textId="7E336454"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изменить условия Заявки, если к моменту изменения условий данная </w:t>
      </w:r>
      <w:r w:rsidR="004F2686" w:rsidRPr="00675512">
        <w:rPr>
          <w:color w:val="000000"/>
        </w:rPr>
        <w:t>з</w:t>
      </w:r>
      <w:r w:rsidRPr="00675512">
        <w:rPr>
          <w:color w:val="000000"/>
        </w:rPr>
        <w:t>аявка не был</w:t>
      </w:r>
      <w:r w:rsidR="00B96ED7" w:rsidRPr="00675512">
        <w:rPr>
          <w:color w:val="000000"/>
        </w:rPr>
        <w:t>а</w:t>
      </w:r>
      <w:r w:rsidRPr="00675512">
        <w:rPr>
          <w:color w:val="000000"/>
        </w:rPr>
        <w:t xml:space="preserve"> </w:t>
      </w:r>
      <w:r w:rsidR="00783768">
        <w:rPr>
          <w:color w:val="000000"/>
        </w:rPr>
        <w:t>исполнена</w:t>
      </w:r>
      <w:r w:rsidR="00783768" w:rsidRPr="00675512">
        <w:rPr>
          <w:color w:val="000000"/>
        </w:rPr>
        <w:t xml:space="preserve"> </w:t>
      </w:r>
      <w:r w:rsidRPr="00675512">
        <w:rPr>
          <w:color w:val="000000"/>
        </w:rPr>
        <w:t>Обществом;</w:t>
      </w:r>
    </w:p>
    <w:p w14:paraId="40585791" w14:textId="61197B48" w:rsidR="006636E9" w:rsidRPr="00675512"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получать от Общества </w:t>
      </w:r>
      <w:r w:rsidR="004F2686" w:rsidRPr="00675512">
        <w:rPr>
          <w:color w:val="000000"/>
        </w:rPr>
        <w:t>о</w:t>
      </w:r>
      <w:r w:rsidRPr="00675512">
        <w:rPr>
          <w:color w:val="000000"/>
        </w:rPr>
        <w:t>тчеты об исполнении Заявок</w:t>
      </w:r>
      <w:r w:rsidR="009C6005">
        <w:rPr>
          <w:color w:val="000000"/>
        </w:rPr>
        <w:t xml:space="preserve"> и Договора</w:t>
      </w:r>
      <w:r w:rsidRPr="00675512">
        <w:rPr>
          <w:color w:val="000000"/>
        </w:rPr>
        <w:t xml:space="preserve"> </w:t>
      </w:r>
      <w:r w:rsidR="00F00A54" w:rsidRPr="00675512">
        <w:rPr>
          <w:color w:val="000000"/>
        </w:rPr>
        <w:t>(отчет по операциям)</w:t>
      </w:r>
      <w:r w:rsidR="005E5619">
        <w:rPr>
          <w:color w:val="000000"/>
        </w:rPr>
        <w:t>, иные документы, предусмотренные законодательством Республики Беларусь и актами Наблюдательного совета ПВТ</w:t>
      </w:r>
      <w:r w:rsidRPr="00675512">
        <w:rPr>
          <w:color w:val="000000"/>
        </w:rPr>
        <w:t>;</w:t>
      </w:r>
    </w:p>
    <w:p w14:paraId="299384E6" w14:textId="36C767B0" w:rsidR="006636E9" w:rsidRPr="005C7420" w:rsidRDefault="00FE4DDE"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в порядке, предусмотренном разделом </w:t>
      </w:r>
      <w:r w:rsidR="00142A7E">
        <w:rPr>
          <w:color w:val="000000"/>
        </w:rPr>
        <w:t>4</w:t>
      </w:r>
      <w:r w:rsidR="00142A7E" w:rsidRPr="00675512">
        <w:rPr>
          <w:color w:val="000000"/>
        </w:rPr>
        <w:t xml:space="preserve"> </w:t>
      </w:r>
      <w:r w:rsidRPr="00675512">
        <w:rPr>
          <w:color w:val="000000"/>
        </w:rPr>
        <w:t xml:space="preserve">Договора, обращаться к Обществу за оказанием </w:t>
      </w:r>
      <w:r w:rsidR="00D80A4D">
        <w:rPr>
          <w:color w:val="000000"/>
        </w:rPr>
        <w:lastRenderedPageBreak/>
        <w:t>К</w:t>
      </w:r>
      <w:r w:rsidRPr="00675512">
        <w:rPr>
          <w:color w:val="000000"/>
        </w:rPr>
        <w:t>онсультационных услуг</w:t>
      </w:r>
      <w:r w:rsidR="005C56F0">
        <w:rPr>
          <w:color w:val="000000"/>
        </w:rPr>
        <w:t>;</w:t>
      </w:r>
    </w:p>
    <w:p w14:paraId="01ADC2DB" w14:textId="7AE5CBFD" w:rsidR="005C56F0" w:rsidRPr="00675512" w:rsidRDefault="005C56F0" w:rsidP="00EE2B7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5C56F0">
        <w:rPr>
          <w:color w:val="000000"/>
        </w:rPr>
        <w:t>получать информацию о стоимости портфеля, учитываемых за Клиентом денежных средств, электронных денег путем обращения в службу поддержки Общества по абонентскому номеру сотовой связи, размещенного на Веб-сайте.</w:t>
      </w:r>
    </w:p>
    <w:p w14:paraId="1DCEC08F" w14:textId="045200D7" w:rsidR="005D4D12" w:rsidRPr="00675512" w:rsidRDefault="00360077" w:rsidP="00EE2B7E">
      <w:pPr>
        <w:pStyle w:val="a6"/>
        <w:numPr>
          <w:ilvl w:val="1"/>
          <w:numId w:val="1"/>
        </w:numPr>
        <w:spacing w:line="276" w:lineRule="auto"/>
        <w:ind w:left="0" w:firstLine="0"/>
        <w:rPr>
          <w:bCs/>
          <w:color w:val="000000"/>
        </w:rPr>
      </w:pPr>
      <w:r>
        <w:rPr>
          <w:bCs/>
          <w:color w:val="000000"/>
        </w:rPr>
        <w:t xml:space="preserve">При направлении Заявки Обществу </w:t>
      </w:r>
      <w:r w:rsidR="005D4D12" w:rsidRPr="00675512">
        <w:rPr>
          <w:bCs/>
          <w:color w:val="000000"/>
        </w:rPr>
        <w:t>Клиент предварительно обязан проверить внесенные в нее данные</w:t>
      </w:r>
      <w:r>
        <w:rPr>
          <w:bCs/>
          <w:color w:val="000000"/>
        </w:rPr>
        <w:t xml:space="preserve">, </w:t>
      </w:r>
      <w:r w:rsidR="005D4D12" w:rsidRPr="00675512">
        <w:rPr>
          <w:bCs/>
          <w:color w:val="000000"/>
        </w:rPr>
        <w:t xml:space="preserve">при необходимости их изменить (реквизиты, адрес </w:t>
      </w:r>
      <w:r>
        <w:rPr>
          <w:bCs/>
          <w:color w:val="000000"/>
        </w:rPr>
        <w:t xml:space="preserve">виртуального </w:t>
      </w:r>
      <w:r w:rsidR="005D4D12" w:rsidRPr="00675512">
        <w:rPr>
          <w:bCs/>
          <w:color w:val="000000"/>
        </w:rPr>
        <w:t xml:space="preserve">кошелька и др.), затем подписать </w:t>
      </w:r>
      <w:r>
        <w:rPr>
          <w:bCs/>
          <w:color w:val="000000"/>
        </w:rPr>
        <w:t>ее (в т.ч. путем совершения конклюдентных действий</w:t>
      </w:r>
      <w:r w:rsidR="005E5619">
        <w:rPr>
          <w:bCs/>
          <w:color w:val="000000"/>
        </w:rPr>
        <w:t>)</w:t>
      </w:r>
      <w:r w:rsidR="005D4D12" w:rsidRPr="00675512">
        <w:rPr>
          <w:bCs/>
          <w:color w:val="000000"/>
        </w:rPr>
        <w:t xml:space="preserve">. Подписывая Заявку, Клиент подтверждает согласие с условиями </w:t>
      </w:r>
      <w:r w:rsidR="005E5619">
        <w:rPr>
          <w:bCs/>
          <w:color w:val="000000"/>
        </w:rPr>
        <w:t xml:space="preserve">потенциальной </w:t>
      </w:r>
      <w:r w:rsidR="005D4D12" w:rsidRPr="00675512">
        <w:rPr>
          <w:bCs/>
          <w:color w:val="000000"/>
        </w:rPr>
        <w:t>сделки</w:t>
      </w:r>
      <w:r w:rsidR="00935BCB">
        <w:rPr>
          <w:bCs/>
          <w:color w:val="000000"/>
        </w:rPr>
        <w:t xml:space="preserve"> с токенами</w:t>
      </w:r>
      <w:r w:rsidR="005D4D12" w:rsidRPr="00675512">
        <w:rPr>
          <w:bCs/>
          <w:color w:val="000000"/>
        </w:rPr>
        <w:t>, а также корректность предоставленных им реквизитов для ее осуществления</w:t>
      </w:r>
      <w:r w:rsidR="005E5619">
        <w:rPr>
          <w:bCs/>
          <w:color w:val="000000"/>
        </w:rPr>
        <w:t>, в том числе принадлежность ему соответствующего виртуального кошелька</w:t>
      </w:r>
      <w:r w:rsidR="005D4D12" w:rsidRPr="00675512">
        <w:rPr>
          <w:bCs/>
          <w:color w:val="000000"/>
        </w:rPr>
        <w:t>.</w:t>
      </w:r>
    </w:p>
    <w:p w14:paraId="272E516B" w14:textId="1B59D8A5" w:rsidR="00A0216F" w:rsidRPr="00BE6A2E" w:rsidRDefault="005D4D12">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BE6A2E">
        <w:rPr>
          <w:bCs/>
          <w:color w:val="000000"/>
        </w:rPr>
        <w:t xml:space="preserve">Клиент </w:t>
      </w:r>
      <w:r w:rsidR="00375C9D" w:rsidRPr="003809F4">
        <w:rPr>
          <w:bCs/>
          <w:color w:val="000000"/>
        </w:rPr>
        <w:t xml:space="preserve">вправе </w:t>
      </w:r>
      <w:r w:rsidR="00D208C3" w:rsidRPr="003809F4">
        <w:rPr>
          <w:bCs/>
          <w:color w:val="000000"/>
        </w:rPr>
        <w:t xml:space="preserve">до момента исполнения Заявки </w:t>
      </w:r>
      <w:r w:rsidR="00375C9D" w:rsidRPr="003809F4">
        <w:rPr>
          <w:bCs/>
          <w:color w:val="000000"/>
        </w:rPr>
        <w:t xml:space="preserve">направить </w:t>
      </w:r>
      <w:r w:rsidR="00D208C3" w:rsidRPr="003809F4">
        <w:rPr>
          <w:bCs/>
          <w:color w:val="000000"/>
        </w:rPr>
        <w:t>Обществ</w:t>
      </w:r>
      <w:r w:rsidR="00E16590" w:rsidRPr="003809F4">
        <w:rPr>
          <w:bCs/>
          <w:color w:val="000000"/>
        </w:rPr>
        <w:t xml:space="preserve">у </w:t>
      </w:r>
      <w:r w:rsidR="00A80B24" w:rsidRPr="003809F4">
        <w:rPr>
          <w:bCs/>
          <w:color w:val="000000"/>
        </w:rPr>
        <w:t>письменное заявление</w:t>
      </w:r>
      <w:r w:rsidR="00D208C3" w:rsidRPr="003809F4">
        <w:rPr>
          <w:bCs/>
          <w:color w:val="000000"/>
        </w:rPr>
        <w:t xml:space="preserve"> об отмене Заявки </w:t>
      </w:r>
      <w:r w:rsidR="00F03317">
        <w:rPr>
          <w:bCs/>
          <w:color w:val="000000"/>
        </w:rPr>
        <w:t>любым удобным способом.</w:t>
      </w:r>
    </w:p>
    <w:p w14:paraId="0614A7DB" w14:textId="128261DA" w:rsidR="00BE5ACB" w:rsidRPr="00675512" w:rsidRDefault="00BE5ACB">
      <w:pPr>
        <w:pStyle w:val="a6"/>
        <w:numPr>
          <w:ilvl w:val="1"/>
          <w:numId w:val="1"/>
        </w:numPr>
        <w:pBdr>
          <w:top w:val="nil"/>
          <w:left w:val="nil"/>
          <w:bottom w:val="nil"/>
          <w:right w:val="nil"/>
          <w:between w:val="nil"/>
        </w:pBdr>
        <w:spacing w:line="276" w:lineRule="auto"/>
        <w:ind w:left="0" w:firstLine="0"/>
        <w:rPr>
          <w:bCs/>
          <w:color w:val="000000"/>
          <w:u w:val="single"/>
        </w:rPr>
      </w:pPr>
      <w:r w:rsidRPr="00675512">
        <w:rPr>
          <w:bCs/>
          <w:color w:val="000000"/>
          <w:u w:val="single"/>
        </w:rPr>
        <w:t xml:space="preserve">Порядок </w:t>
      </w:r>
      <w:r w:rsidR="008063C6">
        <w:rPr>
          <w:bCs/>
          <w:color w:val="000000"/>
          <w:u w:val="single"/>
        </w:rPr>
        <w:t>направления Клиентом Заявки</w:t>
      </w:r>
      <w:r w:rsidR="002977D8" w:rsidRPr="00675512">
        <w:rPr>
          <w:bCs/>
          <w:color w:val="000000"/>
          <w:u w:val="single"/>
        </w:rPr>
        <w:t>:</w:t>
      </w:r>
    </w:p>
    <w:p w14:paraId="6F4D8FB2" w14:textId="5F1EC8C6" w:rsidR="008063C6" w:rsidRPr="003809F4" w:rsidRDefault="009A1A56">
      <w:pPr>
        <w:pStyle w:val="a6"/>
        <w:numPr>
          <w:ilvl w:val="2"/>
          <w:numId w:val="1"/>
        </w:numPr>
        <w:pBdr>
          <w:top w:val="nil"/>
          <w:left w:val="nil"/>
          <w:bottom w:val="nil"/>
          <w:right w:val="nil"/>
          <w:between w:val="nil"/>
        </w:pBdr>
        <w:spacing w:line="276" w:lineRule="auto"/>
        <w:ind w:left="0" w:firstLine="0"/>
        <w:rPr>
          <w:bCs/>
          <w:color w:val="000000"/>
        </w:rPr>
      </w:pPr>
      <w:r w:rsidRPr="00BE6A2E">
        <w:rPr>
          <w:bCs/>
          <w:color w:val="000000"/>
        </w:rPr>
        <w:t>Если Клиент является физическим лицом</w:t>
      </w:r>
      <w:r w:rsidR="00ED61C8">
        <w:rPr>
          <w:bCs/>
          <w:color w:val="000000"/>
        </w:rPr>
        <w:t xml:space="preserve">, то </w:t>
      </w:r>
      <w:r w:rsidR="004D21AC">
        <w:rPr>
          <w:bCs/>
          <w:color w:val="000000"/>
        </w:rPr>
        <w:t xml:space="preserve">такой </w:t>
      </w:r>
      <w:r w:rsidR="0029770A">
        <w:rPr>
          <w:bCs/>
          <w:color w:val="000000"/>
        </w:rPr>
        <w:t>Клиент</w:t>
      </w:r>
      <w:r w:rsidR="00306E8D">
        <w:rPr>
          <w:bCs/>
          <w:color w:val="000000"/>
        </w:rPr>
        <w:t xml:space="preserve"> инициирует совершение сделки с токенами путем направления Заявки</w:t>
      </w:r>
      <w:r w:rsidR="0029770A">
        <w:rPr>
          <w:bCs/>
          <w:color w:val="000000"/>
        </w:rPr>
        <w:t xml:space="preserve"> </w:t>
      </w:r>
      <w:r w:rsidR="006A494C">
        <w:rPr>
          <w:bCs/>
          <w:color w:val="000000"/>
        </w:rPr>
        <w:t>в любой удобной форме</w:t>
      </w:r>
      <w:r w:rsidR="00ED61C8" w:rsidRPr="00D6675D">
        <w:rPr>
          <w:bCs/>
          <w:color w:val="000000"/>
        </w:rPr>
        <w:t xml:space="preserve">, включая программное обеспечение для интернет-трейдинга </w:t>
      </w:r>
      <w:r w:rsidR="00207B3A" w:rsidRPr="00D6675D">
        <w:rPr>
          <w:bCs/>
          <w:color w:val="000000"/>
        </w:rPr>
        <w:t>(</w:t>
      </w:r>
      <w:proofErr w:type="spellStart"/>
      <w:r w:rsidR="00207B3A" w:rsidRPr="00D6675D">
        <w:rPr>
          <w:bCs/>
          <w:color w:val="000000"/>
        </w:rPr>
        <w:t>Netinvestor</w:t>
      </w:r>
      <w:proofErr w:type="spellEnd"/>
      <w:r w:rsidR="00207B3A" w:rsidRPr="00D6675D">
        <w:rPr>
          <w:bCs/>
          <w:color w:val="000000"/>
        </w:rPr>
        <w:t>, QUIK и т.п.),</w:t>
      </w:r>
      <w:r w:rsidR="00F4589E">
        <w:rPr>
          <w:bCs/>
          <w:color w:val="000000"/>
        </w:rPr>
        <w:t xml:space="preserve"> </w:t>
      </w:r>
      <w:r w:rsidR="005C2B11">
        <w:rPr>
          <w:bCs/>
          <w:color w:val="000000"/>
        </w:rPr>
        <w:t xml:space="preserve">личный кабинет </w:t>
      </w:r>
      <w:r w:rsidR="00F4589E">
        <w:rPr>
          <w:bCs/>
          <w:color w:val="000000"/>
        </w:rPr>
        <w:t>Веб-сайт</w:t>
      </w:r>
      <w:r w:rsidR="005C2B11">
        <w:rPr>
          <w:bCs/>
          <w:color w:val="000000"/>
        </w:rPr>
        <w:t>а</w:t>
      </w:r>
      <w:r w:rsidR="00873AE1" w:rsidRPr="00E41892">
        <w:rPr>
          <w:bCs/>
          <w:color w:val="000000"/>
        </w:rPr>
        <w:t xml:space="preserve">, </w:t>
      </w:r>
      <w:r w:rsidR="00873AE1">
        <w:rPr>
          <w:bCs/>
          <w:color w:val="000000"/>
        </w:rPr>
        <w:t>мобильные приложения</w:t>
      </w:r>
      <w:r w:rsidR="00F4589E">
        <w:rPr>
          <w:bCs/>
          <w:color w:val="000000"/>
        </w:rPr>
        <w:t xml:space="preserve"> </w:t>
      </w:r>
      <w:r w:rsidR="004A375F">
        <w:rPr>
          <w:bCs/>
          <w:color w:val="000000"/>
        </w:rPr>
        <w:t xml:space="preserve">и </w:t>
      </w:r>
      <w:r w:rsidR="00D1344E">
        <w:rPr>
          <w:bCs/>
          <w:color w:val="000000"/>
        </w:rPr>
        <w:t>др</w:t>
      </w:r>
      <w:r w:rsidR="004A375F">
        <w:rPr>
          <w:bCs/>
          <w:color w:val="000000"/>
        </w:rPr>
        <w:t xml:space="preserve">. </w:t>
      </w:r>
      <w:r w:rsidR="006843BD">
        <w:rPr>
          <w:bCs/>
          <w:color w:val="000000"/>
        </w:rPr>
        <w:t xml:space="preserve">Направление Заявки осуществляется путем нажатия Клиентом </w:t>
      </w:r>
      <w:r w:rsidR="00592BA2" w:rsidRPr="003809F4">
        <w:rPr>
          <w:bCs/>
          <w:color w:val="000000"/>
        </w:rPr>
        <w:t>соответствующей кнопки на Веб-сайте или иной платформе Обществ</w:t>
      </w:r>
      <w:r w:rsidR="00DE0532" w:rsidRPr="003809F4">
        <w:rPr>
          <w:bCs/>
          <w:color w:val="000000"/>
        </w:rPr>
        <w:t xml:space="preserve">а (т.е. путем совершения конклюдентных действий). Такое действие считается выражением безусловного и окончательного </w:t>
      </w:r>
      <w:r w:rsidR="00BD72F1" w:rsidRPr="003809F4">
        <w:rPr>
          <w:bCs/>
          <w:color w:val="000000"/>
        </w:rPr>
        <w:t xml:space="preserve">согласия с условиями Заявки </w:t>
      </w:r>
      <w:r w:rsidR="0029770A">
        <w:rPr>
          <w:bCs/>
          <w:color w:val="000000"/>
        </w:rPr>
        <w:t>в полном объеме.</w:t>
      </w:r>
    </w:p>
    <w:p w14:paraId="6A58514C" w14:textId="77777777" w:rsidR="009A1A56" w:rsidRPr="00675512" w:rsidRDefault="009A1A56">
      <w:pPr>
        <w:pStyle w:val="a6"/>
        <w:numPr>
          <w:ilvl w:val="2"/>
          <w:numId w:val="1"/>
        </w:numPr>
        <w:pBdr>
          <w:top w:val="nil"/>
          <w:left w:val="nil"/>
          <w:bottom w:val="nil"/>
          <w:right w:val="nil"/>
          <w:between w:val="nil"/>
        </w:pBdr>
        <w:spacing w:line="276" w:lineRule="auto"/>
        <w:ind w:left="0" w:firstLine="0"/>
        <w:rPr>
          <w:bCs/>
          <w:color w:val="000000"/>
        </w:rPr>
      </w:pPr>
      <w:r w:rsidRPr="00675512">
        <w:rPr>
          <w:bCs/>
          <w:color w:val="000000"/>
        </w:rPr>
        <w:t>Если Клиент является юридическим лицом или имеет статус индивидуального предпринимателя (ИП):</w:t>
      </w:r>
    </w:p>
    <w:p w14:paraId="3E38674F" w14:textId="5672876A" w:rsidR="00A60413" w:rsidRPr="005C2B11" w:rsidRDefault="009A1A56" w:rsidP="005B2EA7">
      <w:pPr>
        <w:pStyle w:val="a6"/>
        <w:numPr>
          <w:ilvl w:val="3"/>
          <w:numId w:val="1"/>
        </w:numPr>
        <w:pBdr>
          <w:top w:val="nil"/>
          <w:left w:val="nil"/>
          <w:bottom w:val="nil"/>
          <w:right w:val="nil"/>
          <w:between w:val="nil"/>
        </w:pBdr>
        <w:spacing w:line="276" w:lineRule="auto"/>
        <w:ind w:left="0" w:firstLine="0"/>
        <w:rPr>
          <w:bCs/>
          <w:color w:val="000000"/>
        </w:rPr>
      </w:pPr>
      <w:r w:rsidRPr="00675512">
        <w:rPr>
          <w:bCs/>
          <w:color w:val="000000"/>
        </w:rPr>
        <w:t xml:space="preserve"> </w:t>
      </w:r>
      <w:r w:rsidR="00BE5ACB" w:rsidRPr="00675512">
        <w:rPr>
          <w:bCs/>
          <w:color w:val="000000"/>
        </w:rPr>
        <w:t xml:space="preserve">Клиент </w:t>
      </w:r>
      <w:r w:rsidR="002977D8" w:rsidRPr="00675512">
        <w:rPr>
          <w:bCs/>
          <w:color w:val="000000"/>
        </w:rPr>
        <w:t>инициирует</w:t>
      </w:r>
      <w:r w:rsidR="00A60413">
        <w:rPr>
          <w:bCs/>
          <w:color w:val="000000"/>
        </w:rPr>
        <w:t xml:space="preserve"> совершение сделки с токенами</w:t>
      </w:r>
      <w:r w:rsidR="00ED5B9C">
        <w:rPr>
          <w:bCs/>
          <w:color w:val="000000"/>
        </w:rPr>
        <w:t xml:space="preserve"> путем направления Заявки</w:t>
      </w:r>
      <w:r w:rsidR="00A60413">
        <w:rPr>
          <w:bCs/>
          <w:color w:val="000000"/>
        </w:rPr>
        <w:t xml:space="preserve"> </w:t>
      </w:r>
      <w:r w:rsidR="006A494C">
        <w:rPr>
          <w:bCs/>
          <w:color w:val="000000"/>
        </w:rPr>
        <w:t xml:space="preserve">в любой удобной форме, </w:t>
      </w:r>
      <w:r w:rsidR="006A494C" w:rsidRPr="00D6675D">
        <w:rPr>
          <w:bCs/>
          <w:color w:val="000000"/>
        </w:rPr>
        <w:t>включая программное обеспечение для интернет-трейдинга (</w:t>
      </w:r>
      <w:proofErr w:type="spellStart"/>
      <w:r w:rsidR="006A494C" w:rsidRPr="00D6675D">
        <w:rPr>
          <w:bCs/>
          <w:color w:val="000000"/>
        </w:rPr>
        <w:t>Netinvestor</w:t>
      </w:r>
      <w:proofErr w:type="spellEnd"/>
      <w:r w:rsidR="006A494C" w:rsidRPr="00D6675D">
        <w:rPr>
          <w:bCs/>
          <w:color w:val="000000"/>
        </w:rPr>
        <w:t>, QUIK и т.п.),</w:t>
      </w:r>
      <w:r w:rsidR="006A494C">
        <w:rPr>
          <w:bCs/>
          <w:color w:val="000000"/>
        </w:rPr>
        <w:t xml:space="preserve"> </w:t>
      </w:r>
      <w:r w:rsidR="005C2B11">
        <w:rPr>
          <w:bCs/>
          <w:color w:val="000000"/>
        </w:rPr>
        <w:t xml:space="preserve">личный кабинет </w:t>
      </w:r>
      <w:r w:rsidR="006A494C">
        <w:rPr>
          <w:bCs/>
          <w:color w:val="000000"/>
        </w:rPr>
        <w:t>Веб-сайт</w:t>
      </w:r>
      <w:r w:rsidR="00873AE1" w:rsidRPr="00186BC1">
        <w:rPr>
          <w:bCs/>
          <w:color w:val="000000"/>
        </w:rPr>
        <w:t xml:space="preserve">, </w:t>
      </w:r>
      <w:r w:rsidR="00873AE1">
        <w:rPr>
          <w:bCs/>
          <w:color w:val="000000"/>
        </w:rPr>
        <w:t>мобильные приложения</w:t>
      </w:r>
      <w:r w:rsidR="006A494C">
        <w:rPr>
          <w:bCs/>
          <w:color w:val="000000"/>
        </w:rPr>
        <w:t xml:space="preserve"> </w:t>
      </w:r>
      <w:r w:rsidR="005C2B11">
        <w:rPr>
          <w:bCs/>
          <w:color w:val="000000"/>
        </w:rPr>
        <w:t xml:space="preserve">и др. Направление Заявки осуществляется путем нажатия Клиентом </w:t>
      </w:r>
      <w:r w:rsidR="005C2B11" w:rsidRPr="00875282">
        <w:rPr>
          <w:bCs/>
          <w:color w:val="000000"/>
        </w:rPr>
        <w:t xml:space="preserve">соответствующей кнопки на Веб-сайте или иной платформе Общества (т.е. путем совершения конклюдентных действий). Такое действие считается выражением безусловного и окончательного согласия с условиями Заявки </w:t>
      </w:r>
      <w:r w:rsidR="005C2B11">
        <w:rPr>
          <w:bCs/>
          <w:color w:val="000000"/>
        </w:rPr>
        <w:t>в полном объеме.</w:t>
      </w:r>
    </w:p>
    <w:p w14:paraId="30274530" w14:textId="6BD46EDE" w:rsidR="009854D3" w:rsidRPr="00675512" w:rsidRDefault="009854D3" w:rsidP="005B2EA7">
      <w:pPr>
        <w:pStyle w:val="a6"/>
        <w:numPr>
          <w:ilvl w:val="3"/>
          <w:numId w:val="1"/>
        </w:numPr>
        <w:pBdr>
          <w:top w:val="nil"/>
          <w:left w:val="nil"/>
          <w:bottom w:val="nil"/>
          <w:right w:val="nil"/>
          <w:between w:val="nil"/>
        </w:pBdr>
        <w:spacing w:line="276" w:lineRule="auto"/>
        <w:ind w:left="0" w:firstLine="0"/>
        <w:rPr>
          <w:bCs/>
          <w:color w:val="000000"/>
        </w:rPr>
      </w:pPr>
      <w:r w:rsidRPr="00675512">
        <w:rPr>
          <w:bCs/>
          <w:color w:val="000000"/>
        </w:rPr>
        <w:t>Каждая из сторон самостоятельно в единоличном порядке оформляет необходимые первичные учетные документы на основании отчетов об исполнении Заявок</w:t>
      </w:r>
      <w:r w:rsidR="00C70F2F">
        <w:rPr>
          <w:bCs/>
          <w:color w:val="000000"/>
        </w:rPr>
        <w:t xml:space="preserve"> и Договора</w:t>
      </w:r>
      <w:r w:rsidR="00D73E0C">
        <w:rPr>
          <w:bCs/>
          <w:color w:val="000000"/>
        </w:rPr>
        <w:t xml:space="preserve"> </w:t>
      </w:r>
      <w:r w:rsidR="00D73E0C" w:rsidRPr="00D73E0C">
        <w:rPr>
          <w:bCs/>
          <w:color w:val="000000"/>
        </w:rPr>
        <w:t>(отчет по операциям клиента)</w:t>
      </w:r>
      <w:r w:rsidRPr="00675512">
        <w:rPr>
          <w:bCs/>
          <w:color w:val="000000"/>
        </w:rPr>
        <w:t xml:space="preserve">, направляемых Обществом в порядке, предусмотренном </w:t>
      </w:r>
      <w:r w:rsidRPr="00955095">
        <w:rPr>
          <w:bCs/>
          <w:color w:val="000000"/>
        </w:rPr>
        <w:t>пунктом 3.1.</w:t>
      </w:r>
      <w:r w:rsidR="008C61E3">
        <w:rPr>
          <w:bCs/>
          <w:color w:val="000000"/>
        </w:rPr>
        <w:t>14</w:t>
      </w:r>
      <w:r w:rsidR="002954AD">
        <w:rPr>
          <w:bCs/>
          <w:color w:val="000000"/>
        </w:rPr>
        <w:t xml:space="preserve"> Договора</w:t>
      </w:r>
      <w:r w:rsidRPr="00675512">
        <w:rPr>
          <w:bCs/>
          <w:color w:val="000000"/>
        </w:rPr>
        <w:t>.</w:t>
      </w:r>
    </w:p>
    <w:p w14:paraId="4237AA0D" w14:textId="28CE3F7C" w:rsidR="009854D3" w:rsidRDefault="00675512" w:rsidP="005B2EA7">
      <w:pPr>
        <w:pStyle w:val="a6"/>
        <w:numPr>
          <w:ilvl w:val="3"/>
          <w:numId w:val="1"/>
        </w:numPr>
        <w:pBdr>
          <w:top w:val="nil"/>
          <w:left w:val="nil"/>
          <w:bottom w:val="nil"/>
          <w:right w:val="nil"/>
          <w:between w:val="nil"/>
        </w:pBdr>
        <w:spacing w:line="276" w:lineRule="auto"/>
        <w:ind w:left="0" w:firstLine="0"/>
        <w:rPr>
          <w:bCs/>
          <w:color w:val="000000"/>
        </w:rPr>
      </w:pPr>
      <w:r w:rsidRPr="00675512">
        <w:rPr>
          <w:bCs/>
          <w:color w:val="000000"/>
        </w:rPr>
        <w:t>Клиент подтверждает сво</w:t>
      </w:r>
      <w:r w:rsidR="00A60413">
        <w:rPr>
          <w:bCs/>
          <w:color w:val="000000"/>
        </w:rPr>
        <w:t>е</w:t>
      </w:r>
      <w:r w:rsidRPr="00675512">
        <w:rPr>
          <w:bCs/>
          <w:color w:val="000000"/>
        </w:rPr>
        <w:t xml:space="preserve"> согласие на составление в единоличном порядке первичных учетных документов по </w:t>
      </w:r>
      <w:r w:rsidR="0035786D">
        <w:rPr>
          <w:bCs/>
          <w:color w:val="000000"/>
        </w:rPr>
        <w:t>Договору</w:t>
      </w:r>
      <w:r w:rsidRPr="00675512">
        <w:rPr>
          <w:bCs/>
          <w:color w:val="000000"/>
        </w:rPr>
        <w:t>. Такой документ считается надлежащим подтверждением факта оказания услуг в полном объ</w:t>
      </w:r>
      <w:r w:rsidR="00A60413">
        <w:rPr>
          <w:bCs/>
          <w:color w:val="000000"/>
        </w:rPr>
        <w:t>е</w:t>
      </w:r>
      <w:r w:rsidRPr="00675512">
        <w:rPr>
          <w:bCs/>
          <w:color w:val="000000"/>
        </w:rPr>
        <w:t>ме.</w:t>
      </w:r>
    </w:p>
    <w:p w14:paraId="7E3B7440" w14:textId="303ED05C" w:rsidR="005B2EA7" w:rsidRDefault="005B2EA7" w:rsidP="005B2EA7">
      <w:pPr>
        <w:pStyle w:val="a6"/>
        <w:numPr>
          <w:ilvl w:val="1"/>
          <w:numId w:val="1"/>
        </w:numPr>
        <w:pBdr>
          <w:top w:val="nil"/>
          <w:left w:val="nil"/>
          <w:bottom w:val="nil"/>
          <w:right w:val="nil"/>
          <w:between w:val="nil"/>
        </w:pBdr>
        <w:spacing w:line="276" w:lineRule="auto"/>
        <w:ind w:left="0" w:firstLine="0"/>
        <w:rPr>
          <w:bCs/>
          <w:color w:val="000000"/>
        </w:rPr>
      </w:pPr>
      <w:r w:rsidRPr="005B2EA7">
        <w:rPr>
          <w:bCs/>
          <w:color w:val="000000"/>
        </w:rPr>
        <w:t>Клиент при направлении Заявки на совершение сделки по обмену токенов одного вида на токены другого вида путем нажатия соответствующей кнопки на Веб-сайте или иной платформе Общества (т.е. путем совершения конклюдентных действий) выражает свое согласие с тем, что в случае недостаточности у него денежных средств (электронных денег) для оплаты Комиссионного вознаграждения по такой сделке, Общество на основании волеизъявления Клиента вправе осуществить отчуждение части токенов, переданных Клиентом для исполнения указанной Заявки, за денежные средства (электронные деньги) в целях уплаты Комиссионного вознаграждения.</w:t>
      </w:r>
    </w:p>
    <w:p w14:paraId="46B63EA4" w14:textId="77F4BFFD" w:rsidR="008829A1" w:rsidRPr="005C7420" w:rsidRDefault="008829A1" w:rsidP="005C7420">
      <w:pPr>
        <w:pStyle w:val="a6"/>
        <w:numPr>
          <w:ilvl w:val="1"/>
          <w:numId w:val="1"/>
        </w:numPr>
        <w:pBdr>
          <w:top w:val="nil"/>
          <w:left w:val="nil"/>
          <w:bottom w:val="nil"/>
          <w:right w:val="nil"/>
          <w:between w:val="nil"/>
        </w:pBdr>
        <w:spacing w:line="276" w:lineRule="auto"/>
        <w:ind w:left="0" w:firstLine="0"/>
        <w:rPr>
          <w:bCs/>
          <w:color w:val="000000"/>
        </w:rPr>
      </w:pPr>
      <w:r>
        <w:rPr>
          <w:bCs/>
          <w:color w:val="000000"/>
        </w:rPr>
        <w:t>Если применимо</w:t>
      </w:r>
      <w:r w:rsidR="00685E00">
        <w:rPr>
          <w:bCs/>
          <w:color w:val="000000"/>
        </w:rPr>
        <w:t>,</w:t>
      </w:r>
      <w:r w:rsidRPr="008829A1">
        <w:rPr>
          <w:bCs/>
          <w:color w:val="000000"/>
        </w:rPr>
        <w:t xml:space="preserve"> авторизация (аутентификация) Клиента в Учетную запись (Аккаунт) осуществляется посредством ввода одноразового пароля (OTP-кода) в соответствующем поле на Веб-сайте или иной платформе Общества, направленного на абонентский номер сотовой связи</w:t>
      </w:r>
      <w:r>
        <w:rPr>
          <w:bCs/>
          <w:color w:val="000000"/>
        </w:rPr>
        <w:t xml:space="preserve"> уполномоченного представителя Клиента</w:t>
      </w:r>
      <w:r w:rsidRPr="008829A1">
        <w:rPr>
          <w:bCs/>
          <w:color w:val="000000"/>
        </w:rPr>
        <w:t>. Все юридически значимые действия, совершенные с использованием Учетной записи (Аккаунта) Клиента и подтвержденные вводом одноразового пароля (OTP-кода), направленного на абонентский номер сотовой связи Клиента, считаются совершенными Клиентом.</w:t>
      </w:r>
    </w:p>
    <w:p w14:paraId="0D54CD28" w14:textId="0B664F58" w:rsidR="00492264" w:rsidRPr="003809F4" w:rsidRDefault="00910835">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Pr>
          <w:b/>
        </w:rPr>
        <w:t>МАРЖИНАЛЬНАЯ ТОРГОВЛЯ</w:t>
      </w:r>
    </w:p>
    <w:p w14:paraId="54E90622" w14:textId="415A80FB" w:rsidR="00E477A6" w:rsidRDefault="00AC6F4A">
      <w:pPr>
        <w:pStyle w:val="a6"/>
        <w:numPr>
          <w:ilvl w:val="1"/>
          <w:numId w:val="1"/>
        </w:numPr>
        <w:pBdr>
          <w:top w:val="nil"/>
          <w:left w:val="nil"/>
          <w:bottom w:val="nil"/>
          <w:right w:val="nil"/>
          <w:between w:val="nil"/>
        </w:pBdr>
        <w:tabs>
          <w:tab w:val="left" w:pos="284"/>
        </w:tabs>
        <w:spacing w:line="276" w:lineRule="auto"/>
        <w:ind w:left="0" w:firstLine="0"/>
        <w:rPr>
          <w:bCs/>
          <w:color w:val="000000"/>
        </w:rPr>
      </w:pPr>
      <w:r w:rsidRPr="003809F4">
        <w:rPr>
          <w:bCs/>
          <w:color w:val="000000"/>
        </w:rPr>
        <w:t>В случае</w:t>
      </w:r>
      <w:r>
        <w:rPr>
          <w:bCs/>
          <w:color w:val="000000"/>
        </w:rPr>
        <w:t>,</w:t>
      </w:r>
      <w:r w:rsidRPr="003809F4">
        <w:rPr>
          <w:bCs/>
          <w:color w:val="000000"/>
        </w:rPr>
        <w:t xml:space="preserve"> если Клиент</w:t>
      </w:r>
      <w:r w:rsidR="00B25079" w:rsidRPr="003809F4">
        <w:rPr>
          <w:bCs/>
          <w:color w:val="000000"/>
        </w:rPr>
        <w:t xml:space="preserve"> </w:t>
      </w:r>
      <w:r w:rsidR="00B25079">
        <w:rPr>
          <w:bCs/>
          <w:color w:val="000000"/>
        </w:rPr>
        <w:t>дал</w:t>
      </w:r>
      <w:r w:rsidR="001223BE">
        <w:rPr>
          <w:bCs/>
          <w:color w:val="000000"/>
        </w:rPr>
        <w:t xml:space="preserve"> </w:t>
      </w:r>
      <w:r w:rsidR="00B25079">
        <w:rPr>
          <w:bCs/>
          <w:color w:val="000000"/>
        </w:rPr>
        <w:t>согласие</w:t>
      </w:r>
      <w:r w:rsidRPr="003809F4">
        <w:rPr>
          <w:bCs/>
          <w:color w:val="000000"/>
        </w:rPr>
        <w:t xml:space="preserve"> на использование Обществом токенов, принадлежащих </w:t>
      </w:r>
      <w:r w:rsidRPr="003809F4">
        <w:rPr>
          <w:bCs/>
          <w:color w:val="000000"/>
        </w:rPr>
        <w:lastRenderedPageBreak/>
        <w:t xml:space="preserve">такому Клиенту, для совершения сделок в интересах других </w:t>
      </w:r>
      <w:r>
        <w:rPr>
          <w:bCs/>
          <w:color w:val="000000"/>
        </w:rPr>
        <w:t>К</w:t>
      </w:r>
      <w:r w:rsidRPr="003809F4">
        <w:rPr>
          <w:bCs/>
          <w:color w:val="000000"/>
        </w:rPr>
        <w:t>лиентов (далее — «</w:t>
      </w:r>
      <w:r w:rsidRPr="00AC6F4A">
        <w:rPr>
          <w:b/>
          <w:color w:val="000000"/>
        </w:rPr>
        <w:t>Согласие</w:t>
      </w:r>
      <w:r w:rsidR="00B25079">
        <w:rPr>
          <w:bCs/>
          <w:color w:val="000000"/>
        </w:rPr>
        <w:t>»)</w:t>
      </w:r>
      <w:r w:rsidRPr="003809F4">
        <w:rPr>
          <w:bCs/>
          <w:color w:val="000000"/>
        </w:rPr>
        <w:t>, Общество</w:t>
      </w:r>
      <w:r>
        <w:rPr>
          <w:bCs/>
          <w:color w:val="000000"/>
        </w:rPr>
        <w:t xml:space="preserve"> </w:t>
      </w:r>
      <w:r w:rsidR="00B25079">
        <w:rPr>
          <w:bCs/>
          <w:color w:val="000000"/>
        </w:rPr>
        <w:t>(</w:t>
      </w:r>
      <w:r>
        <w:rPr>
          <w:bCs/>
          <w:color w:val="000000"/>
        </w:rPr>
        <w:t>при наличии функциональных возможностей</w:t>
      </w:r>
      <w:r w:rsidR="00B25079">
        <w:rPr>
          <w:bCs/>
          <w:color w:val="000000"/>
        </w:rPr>
        <w:t>)</w:t>
      </w:r>
      <w:r w:rsidRPr="003809F4">
        <w:rPr>
          <w:bCs/>
          <w:color w:val="000000"/>
        </w:rPr>
        <w:t xml:space="preserve"> вправе использовать </w:t>
      </w:r>
      <w:r w:rsidR="00354DE5">
        <w:rPr>
          <w:bCs/>
          <w:color w:val="000000"/>
        </w:rPr>
        <w:t>такие</w:t>
      </w:r>
      <w:r w:rsidRPr="003809F4">
        <w:rPr>
          <w:bCs/>
          <w:color w:val="000000"/>
        </w:rPr>
        <w:t xml:space="preserve"> токены </w:t>
      </w:r>
      <w:r w:rsidR="00E477A6">
        <w:rPr>
          <w:bCs/>
          <w:color w:val="000000"/>
        </w:rPr>
        <w:t>для совершения сделок в интересах других Клиентов (</w:t>
      </w:r>
      <w:r w:rsidR="00600AFE">
        <w:rPr>
          <w:bCs/>
          <w:color w:val="000000"/>
        </w:rPr>
        <w:t>маржинальные сделки с токенами</w:t>
      </w:r>
      <w:r w:rsidR="00E477A6">
        <w:rPr>
          <w:bCs/>
          <w:color w:val="000000"/>
        </w:rPr>
        <w:t xml:space="preserve">), </w:t>
      </w:r>
      <w:r w:rsidR="00E25D2E">
        <w:rPr>
          <w:bCs/>
          <w:color w:val="000000"/>
        </w:rPr>
        <w:t>а также в качестве средства обеспечения по таким сделкам.</w:t>
      </w:r>
    </w:p>
    <w:p w14:paraId="72D98C58" w14:textId="2CDA0516" w:rsidR="0096039C" w:rsidRPr="003809F4" w:rsidRDefault="00055E64">
      <w:pPr>
        <w:pStyle w:val="a6"/>
        <w:numPr>
          <w:ilvl w:val="1"/>
          <w:numId w:val="1"/>
        </w:numPr>
        <w:pBdr>
          <w:top w:val="nil"/>
          <w:left w:val="nil"/>
          <w:bottom w:val="nil"/>
          <w:right w:val="nil"/>
          <w:between w:val="nil"/>
        </w:pBdr>
        <w:tabs>
          <w:tab w:val="left" w:pos="284"/>
        </w:tabs>
        <w:spacing w:line="276" w:lineRule="auto"/>
        <w:ind w:left="0" w:firstLine="0"/>
        <w:rPr>
          <w:b/>
          <w:color w:val="000000"/>
        </w:rPr>
      </w:pPr>
      <w:r>
        <w:rPr>
          <w:bCs/>
          <w:color w:val="000000"/>
        </w:rPr>
        <w:t xml:space="preserve">При условии отсутствия открытых маржинальных </w:t>
      </w:r>
      <w:r w:rsidR="00143B12">
        <w:rPr>
          <w:bCs/>
          <w:color w:val="000000"/>
        </w:rPr>
        <w:t>позиций</w:t>
      </w:r>
      <w:r>
        <w:rPr>
          <w:bCs/>
          <w:color w:val="000000"/>
        </w:rPr>
        <w:t xml:space="preserve"> с токенами, </w:t>
      </w:r>
      <w:r w:rsidR="00FD585B">
        <w:rPr>
          <w:bCs/>
          <w:color w:val="000000"/>
        </w:rPr>
        <w:t xml:space="preserve">Клиент имеет право отозвать </w:t>
      </w:r>
      <w:r w:rsidR="00E02F2C">
        <w:rPr>
          <w:bCs/>
          <w:color w:val="000000"/>
        </w:rPr>
        <w:t>С</w:t>
      </w:r>
      <w:r w:rsidR="00FD585B">
        <w:rPr>
          <w:bCs/>
          <w:color w:val="000000"/>
        </w:rPr>
        <w:t>огласие</w:t>
      </w:r>
      <w:r w:rsidR="006B0FA1">
        <w:rPr>
          <w:bCs/>
          <w:color w:val="000000"/>
        </w:rPr>
        <w:t xml:space="preserve"> </w:t>
      </w:r>
      <w:r w:rsidR="00CF0FDC">
        <w:rPr>
          <w:bCs/>
          <w:color w:val="000000"/>
        </w:rPr>
        <w:t xml:space="preserve">путем направления </w:t>
      </w:r>
      <w:r w:rsidR="00851150">
        <w:rPr>
          <w:bCs/>
          <w:color w:val="000000"/>
        </w:rPr>
        <w:t>з</w:t>
      </w:r>
      <w:r w:rsidR="008A20EF">
        <w:rPr>
          <w:bCs/>
          <w:color w:val="000000"/>
        </w:rPr>
        <w:t xml:space="preserve">аявления об отзыве </w:t>
      </w:r>
      <w:r w:rsidR="00CC0D56">
        <w:rPr>
          <w:bCs/>
          <w:color w:val="000000"/>
        </w:rPr>
        <w:t>С</w:t>
      </w:r>
      <w:r w:rsidR="008A20EF">
        <w:rPr>
          <w:bCs/>
          <w:color w:val="000000"/>
        </w:rPr>
        <w:t>огласия</w:t>
      </w:r>
      <w:r w:rsidR="00C2708C">
        <w:rPr>
          <w:bCs/>
          <w:color w:val="000000"/>
        </w:rPr>
        <w:t>, предусмотренного пунктом 4.1 Договора,</w:t>
      </w:r>
      <w:r w:rsidR="008A20EF">
        <w:rPr>
          <w:bCs/>
          <w:color w:val="000000"/>
        </w:rPr>
        <w:t xml:space="preserve"> посредством</w:t>
      </w:r>
      <w:r w:rsidR="0096039C">
        <w:rPr>
          <w:bCs/>
          <w:color w:val="000000"/>
        </w:rPr>
        <w:t xml:space="preserve"> электронной почты (направлени</w:t>
      </w:r>
      <w:r w:rsidR="00851150">
        <w:rPr>
          <w:bCs/>
          <w:color w:val="000000"/>
        </w:rPr>
        <w:t>я</w:t>
      </w:r>
      <w:r w:rsidR="0096039C">
        <w:rPr>
          <w:bCs/>
          <w:color w:val="000000"/>
        </w:rPr>
        <w:t xml:space="preserve"> электронного документа на адрес электронной почты, указанный на Веб-сайте</w:t>
      </w:r>
      <w:r w:rsidR="00CC0D56">
        <w:rPr>
          <w:bCs/>
          <w:color w:val="000000"/>
        </w:rPr>
        <w:t>).</w:t>
      </w:r>
    </w:p>
    <w:p w14:paraId="0D51495A" w14:textId="65803804" w:rsidR="003E2221" w:rsidRPr="003809F4" w:rsidRDefault="006B4D6A">
      <w:pPr>
        <w:pStyle w:val="a6"/>
        <w:numPr>
          <w:ilvl w:val="1"/>
          <w:numId w:val="1"/>
        </w:numPr>
        <w:pBdr>
          <w:top w:val="nil"/>
          <w:left w:val="nil"/>
          <w:bottom w:val="nil"/>
          <w:right w:val="nil"/>
          <w:between w:val="nil"/>
        </w:pBdr>
        <w:tabs>
          <w:tab w:val="left" w:pos="284"/>
        </w:tabs>
        <w:spacing w:line="276" w:lineRule="auto"/>
        <w:ind w:left="0" w:firstLine="0"/>
        <w:rPr>
          <w:b/>
          <w:color w:val="000000"/>
        </w:rPr>
      </w:pPr>
      <w:r>
        <w:rPr>
          <w:bCs/>
          <w:color w:val="000000"/>
        </w:rPr>
        <w:t xml:space="preserve">Общество после отзыва Клиентом </w:t>
      </w:r>
      <w:r w:rsidR="001E1A89">
        <w:rPr>
          <w:bCs/>
          <w:color w:val="000000"/>
        </w:rPr>
        <w:t>Согласия</w:t>
      </w:r>
      <w:r w:rsidR="00C2708C">
        <w:rPr>
          <w:bCs/>
          <w:color w:val="000000"/>
        </w:rPr>
        <w:t>, предусмотренного пунктом 4.1 Договора,</w:t>
      </w:r>
      <w:r>
        <w:rPr>
          <w:bCs/>
          <w:color w:val="000000"/>
        </w:rPr>
        <w:t xml:space="preserve"> обязано незамедлительно, но не позднее 48 часов с момент</w:t>
      </w:r>
      <w:r w:rsidR="001E1A89">
        <w:rPr>
          <w:bCs/>
          <w:color w:val="000000"/>
        </w:rPr>
        <w:t>а</w:t>
      </w:r>
      <w:r>
        <w:rPr>
          <w:bCs/>
          <w:color w:val="000000"/>
        </w:rPr>
        <w:t xml:space="preserve"> получения отзыва Согласия, прекратить </w:t>
      </w:r>
      <w:r w:rsidR="001E1A89">
        <w:rPr>
          <w:bCs/>
          <w:color w:val="000000"/>
        </w:rPr>
        <w:t>и</w:t>
      </w:r>
      <w:r>
        <w:rPr>
          <w:bCs/>
          <w:color w:val="000000"/>
        </w:rPr>
        <w:t xml:space="preserve">спользование токенов такого </w:t>
      </w:r>
      <w:r w:rsidR="001E1A89">
        <w:rPr>
          <w:bCs/>
          <w:color w:val="000000"/>
        </w:rPr>
        <w:t>К</w:t>
      </w:r>
      <w:r>
        <w:rPr>
          <w:bCs/>
          <w:color w:val="000000"/>
        </w:rPr>
        <w:t xml:space="preserve">лиента </w:t>
      </w:r>
      <w:r w:rsidR="00851150">
        <w:rPr>
          <w:bCs/>
          <w:color w:val="000000"/>
        </w:rPr>
        <w:t>для совершения сделок в интересах других Клиентов</w:t>
      </w:r>
      <w:r>
        <w:rPr>
          <w:bCs/>
          <w:color w:val="000000"/>
        </w:rPr>
        <w:t>.</w:t>
      </w:r>
    </w:p>
    <w:p w14:paraId="3F76FB82" w14:textId="7BE14E39" w:rsidR="00D308D1" w:rsidRDefault="00660C60">
      <w:pPr>
        <w:pStyle w:val="a6"/>
        <w:numPr>
          <w:ilvl w:val="1"/>
          <w:numId w:val="1"/>
        </w:numPr>
        <w:pBdr>
          <w:top w:val="nil"/>
          <w:left w:val="nil"/>
          <w:bottom w:val="nil"/>
          <w:right w:val="nil"/>
          <w:between w:val="nil"/>
        </w:pBdr>
        <w:tabs>
          <w:tab w:val="left" w:pos="284"/>
        </w:tabs>
        <w:spacing w:line="276" w:lineRule="auto"/>
        <w:ind w:left="0" w:firstLine="0"/>
        <w:rPr>
          <w:bCs/>
          <w:color w:val="000000"/>
        </w:rPr>
      </w:pPr>
      <w:r w:rsidRPr="003809F4">
        <w:rPr>
          <w:bCs/>
          <w:color w:val="000000"/>
        </w:rPr>
        <w:t xml:space="preserve">Общество вправе </w:t>
      </w:r>
      <w:r w:rsidR="00A6088C">
        <w:rPr>
          <w:bCs/>
          <w:color w:val="000000"/>
        </w:rPr>
        <w:t>осуществлять</w:t>
      </w:r>
      <w:r w:rsidRPr="003809F4">
        <w:rPr>
          <w:bCs/>
          <w:color w:val="000000"/>
        </w:rPr>
        <w:t xml:space="preserve"> Закрытие позиций Клиента в таком объеме, при котором показатель НПР2 приводится к положительному значению (более 0).</w:t>
      </w:r>
    </w:p>
    <w:p w14:paraId="5876213A" w14:textId="6B495FC7" w:rsidR="00D308D1" w:rsidRDefault="00D308D1">
      <w:pPr>
        <w:pStyle w:val="a6"/>
        <w:numPr>
          <w:ilvl w:val="1"/>
          <w:numId w:val="1"/>
        </w:numPr>
        <w:pBdr>
          <w:top w:val="nil"/>
          <w:left w:val="nil"/>
          <w:bottom w:val="nil"/>
          <w:right w:val="nil"/>
          <w:between w:val="nil"/>
        </w:pBdr>
        <w:tabs>
          <w:tab w:val="left" w:pos="284"/>
        </w:tabs>
        <w:spacing w:line="276" w:lineRule="auto"/>
        <w:ind w:left="0" w:firstLine="0"/>
        <w:rPr>
          <w:bCs/>
          <w:color w:val="000000"/>
        </w:rPr>
      </w:pPr>
      <w:r w:rsidRPr="003809F4">
        <w:rPr>
          <w:bCs/>
          <w:color w:val="000000"/>
        </w:rPr>
        <w:t xml:space="preserve">Общество также вправе </w:t>
      </w:r>
      <w:r w:rsidR="00A6088C">
        <w:rPr>
          <w:bCs/>
          <w:color w:val="000000"/>
        </w:rPr>
        <w:t>осуществлять</w:t>
      </w:r>
      <w:r w:rsidRPr="003809F4">
        <w:rPr>
          <w:bCs/>
          <w:color w:val="000000"/>
        </w:rPr>
        <w:t xml:space="preserve"> принудительное Закрытие позиций Клиента (всех или части) при значении показателя НПР2 более 0 в следующих случаях:</w:t>
      </w:r>
    </w:p>
    <w:p w14:paraId="314C84D9" w14:textId="4D995D0C" w:rsidR="00D308D1" w:rsidRDefault="000816D7">
      <w:pPr>
        <w:pStyle w:val="a6"/>
        <w:numPr>
          <w:ilvl w:val="2"/>
          <w:numId w:val="1"/>
        </w:numPr>
        <w:pBdr>
          <w:top w:val="nil"/>
          <w:left w:val="nil"/>
          <w:bottom w:val="nil"/>
          <w:right w:val="nil"/>
          <w:between w:val="nil"/>
        </w:pBdr>
        <w:tabs>
          <w:tab w:val="left" w:pos="284"/>
        </w:tabs>
        <w:spacing w:line="276" w:lineRule="auto"/>
        <w:ind w:left="0" w:firstLine="0"/>
        <w:rPr>
          <w:bCs/>
          <w:color w:val="000000"/>
        </w:rPr>
      </w:pPr>
      <w:r>
        <w:rPr>
          <w:bCs/>
          <w:color w:val="000000"/>
        </w:rPr>
        <w:t>п</w:t>
      </w:r>
      <w:r w:rsidR="00D308D1" w:rsidRPr="003809F4">
        <w:rPr>
          <w:bCs/>
          <w:color w:val="000000"/>
        </w:rPr>
        <w:t>еречень ликвидных средств не устанавливает начальную ставку риска по коротким позициям для соответствующего цифрового знака (токена);</w:t>
      </w:r>
    </w:p>
    <w:p w14:paraId="47290A20" w14:textId="67AC2530" w:rsidR="00D308D1" w:rsidRDefault="000816D7">
      <w:pPr>
        <w:pStyle w:val="a6"/>
        <w:numPr>
          <w:ilvl w:val="2"/>
          <w:numId w:val="1"/>
        </w:numPr>
        <w:pBdr>
          <w:top w:val="nil"/>
          <w:left w:val="nil"/>
          <w:bottom w:val="nil"/>
          <w:right w:val="nil"/>
          <w:between w:val="nil"/>
        </w:pBdr>
        <w:tabs>
          <w:tab w:val="left" w:pos="284"/>
        </w:tabs>
        <w:spacing w:line="276" w:lineRule="auto"/>
        <w:ind w:left="0" w:firstLine="0"/>
        <w:rPr>
          <w:bCs/>
          <w:color w:val="000000"/>
        </w:rPr>
      </w:pPr>
      <w:r>
        <w:rPr>
          <w:bCs/>
          <w:color w:val="000000"/>
        </w:rPr>
        <w:t>н</w:t>
      </w:r>
      <w:r w:rsidR="00D308D1" w:rsidRPr="003809F4">
        <w:rPr>
          <w:bCs/>
          <w:color w:val="000000"/>
        </w:rPr>
        <w:t>арушение Клиентом законодательства и (или) условий Договора;</w:t>
      </w:r>
    </w:p>
    <w:p w14:paraId="6793402C" w14:textId="4D541906" w:rsidR="00D308D1" w:rsidRDefault="00F1635B">
      <w:pPr>
        <w:pStyle w:val="a6"/>
        <w:numPr>
          <w:ilvl w:val="2"/>
          <w:numId w:val="1"/>
        </w:numPr>
        <w:pBdr>
          <w:top w:val="nil"/>
          <w:left w:val="nil"/>
          <w:bottom w:val="nil"/>
          <w:right w:val="nil"/>
          <w:between w:val="nil"/>
        </w:pBdr>
        <w:tabs>
          <w:tab w:val="left" w:pos="284"/>
        </w:tabs>
        <w:spacing w:line="276" w:lineRule="auto"/>
        <w:ind w:left="0" w:firstLine="0"/>
        <w:rPr>
          <w:bCs/>
          <w:color w:val="000000"/>
        </w:rPr>
      </w:pPr>
      <w:r>
        <w:rPr>
          <w:bCs/>
          <w:color w:val="000000"/>
        </w:rPr>
        <w:t>О</w:t>
      </w:r>
      <w:r w:rsidR="00D308D1" w:rsidRPr="003809F4">
        <w:rPr>
          <w:bCs/>
          <w:color w:val="000000"/>
        </w:rPr>
        <w:t>бщество обладает информацией о судебных разбирательствах Клиента, в том числе о возбуждении административного, уголовного, гражданского производства в отношении Клиента, при условии</w:t>
      </w:r>
      <w:r w:rsidR="00D308D1">
        <w:rPr>
          <w:bCs/>
          <w:color w:val="000000"/>
        </w:rPr>
        <w:t>,</w:t>
      </w:r>
      <w:r w:rsidR="00D308D1" w:rsidRPr="003809F4">
        <w:rPr>
          <w:bCs/>
          <w:color w:val="000000"/>
        </w:rPr>
        <w:t xml:space="preserve"> что такое разбирательство может привести к невозможности исполнения обязательств Клиента в рамках Договора комиссии или применению мер обеспечительных мер в виде наложения ареста на денежные средства, цифровые знаки (токены), используемых при совершении сделок (операций) в рамках Договора;</w:t>
      </w:r>
    </w:p>
    <w:p w14:paraId="21E1C87F" w14:textId="32908DE9" w:rsidR="00D308D1" w:rsidRDefault="00F1635B">
      <w:pPr>
        <w:pStyle w:val="a6"/>
        <w:numPr>
          <w:ilvl w:val="2"/>
          <w:numId w:val="1"/>
        </w:numPr>
        <w:pBdr>
          <w:top w:val="nil"/>
          <w:left w:val="nil"/>
          <w:bottom w:val="nil"/>
          <w:right w:val="nil"/>
          <w:between w:val="nil"/>
        </w:pBdr>
        <w:tabs>
          <w:tab w:val="left" w:pos="284"/>
        </w:tabs>
        <w:spacing w:line="276" w:lineRule="auto"/>
        <w:ind w:left="0" w:firstLine="0"/>
        <w:rPr>
          <w:bCs/>
          <w:color w:val="000000"/>
        </w:rPr>
      </w:pPr>
      <w:r>
        <w:rPr>
          <w:bCs/>
          <w:color w:val="000000"/>
        </w:rPr>
        <w:t>О</w:t>
      </w:r>
      <w:r w:rsidR="00D308D1" w:rsidRPr="003809F4">
        <w:rPr>
          <w:bCs/>
          <w:color w:val="000000"/>
        </w:rPr>
        <w:t>бщество обладает информацией о признании Клиента недееспособным или ограниченно дееспособным;</w:t>
      </w:r>
    </w:p>
    <w:p w14:paraId="2F42D4E1" w14:textId="6EA0FE4E" w:rsidR="00D308D1" w:rsidRDefault="00F1635B">
      <w:pPr>
        <w:pStyle w:val="a6"/>
        <w:numPr>
          <w:ilvl w:val="2"/>
          <w:numId w:val="1"/>
        </w:numPr>
        <w:pBdr>
          <w:top w:val="nil"/>
          <w:left w:val="nil"/>
          <w:bottom w:val="nil"/>
          <w:right w:val="nil"/>
          <w:between w:val="nil"/>
        </w:pBdr>
        <w:tabs>
          <w:tab w:val="left" w:pos="284"/>
        </w:tabs>
        <w:spacing w:line="276" w:lineRule="auto"/>
        <w:ind w:left="0" w:firstLine="0"/>
        <w:rPr>
          <w:bCs/>
          <w:color w:val="000000"/>
        </w:rPr>
      </w:pPr>
      <w:r>
        <w:rPr>
          <w:bCs/>
          <w:color w:val="000000"/>
        </w:rPr>
        <w:t>О</w:t>
      </w:r>
      <w:r w:rsidR="00D308D1" w:rsidRPr="003809F4">
        <w:rPr>
          <w:bCs/>
          <w:color w:val="000000"/>
        </w:rPr>
        <w:t>бщество обладает информацией о смерти Клиента, либо признании его безвестно отсутствующим, либо об объявлении Клиента умершим;</w:t>
      </w:r>
    </w:p>
    <w:p w14:paraId="16389FD8" w14:textId="04C09223" w:rsidR="00D308D1" w:rsidRDefault="000816D7">
      <w:pPr>
        <w:pStyle w:val="a6"/>
        <w:numPr>
          <w:ilvl w:val="2"/>
          <w:numId w:val="1"/>
        </w:numPr>
        <w:pBdr>
          <w:top w:val="nil"/>
          <w:left w:val="nil"/>
          <w:bottom w:val="nil"/>
          <w:right w:val="nil"/>
          <w:between w:val="nil"/>
        </w:pBdr>
        <w:tabs>
          <w:tab w:val="left" w:pos="284"/>
        </w:tabs>
        <w:spacing w:line="276" w:lineRule="auto"/>
        <w:ind w:left="0" w:firstLine="0"/>
        <w:rPr>
          <w:bCs/>
          <w:color w:val="000000"/>
        </w:rPr>
      </w:pPr>
      <w:r>
        <w:rPr>
          <w:bCs/>
          <w:color w:val="000000"/>
        </w:rPr>
        <w:t>з</w:t>
      </w:r>
      <w:r w:rsidR="00D308D1" w:rsidRPr="003809F4">
        <w:rPr>
          <w:bCs/>
          <w:color w:val="000000"/>
        </w:rPr>
        <w:t>начительное ухудшение финансового положения Клиента, а также наличие любых иных обстоятельств, которые, по мнению Общества, могут осложнить или сделать невозможным исполнение Клиентом своих обязательств по Договору;</w:t>
      </w:r>
    </w:p>
    <w:p w14:paraId="10B85239" w14:textId="135F0F86" w:rsidR="00D308D1" w:rsidRDefault="00143B12">
      <w:pPr>
        <w:pStyle w:val="a6"/>
        <w:numPr>
          <w:ilvl w:val="2"/>
          <w:numId w:val="1"/>
        </w:numPr>
        <w:pBdr>
          <w:top w:val="nil"/>
          <w:left w:val="nil"/>
          <w:bottom w:val="nil"/>
          <w:right w:val="nil"/>
          <w:between w:val="nil"/>
        </w:pBdr>
        <w:tabs>
          <w:tab w:val="left" w:pos="284"/>
        </w:tabs>
        <w:spacing w:line="276" w:lineRule="auto"/>
        <w:ind w:left="0" w:firstLine="0"/>
        <w:rPr>
          <w:bCs/>
          <w:color w:val="000000"/>
        </w:rPr>
      </w:pPr>
      <w:r>
        <w:rPr>
          <w:bCs/>
          <w:color w:val="000000"/>
        </w:rPr>
        <w:t>п</w:t>
      </w:r>
      <w:r w:rsidR="00D308D1" w:rsidRPr="003809F4">
        <w:rPr>
          <w:bCs/>
          <w:color w:val="000000"/>
        </w:rPr>
        <w:t>ри расторжении</w:t>
      </w:r>
      <w:r w:rsidR="00A23C71">
        <w:rPr>
          <w:bCs/>
          <w:color w:val="000000"/>
        </w:rPr>
        <w:t xml:space="preserve"> (прекращении)</w:t>
      </w:r>
      <w:r w:rsidR="00D308D1" w:rsidRPr="003809F4">
        <w:rPr>
          <w:bCs/>
          <w:color w:val="000000"/>
        </w:rPr>
        <w:t xml:space="preserve"> Договора</w:t>
      </w:r>
      <w:r>
        <w:rPr>
          <w:bCs/>
          <w:color w:val="000000"/>
        </w:rPr>
        <w:t>.</w:t>
      </w:r>
    </w:p>
    <w:p w14:paraId="1107066B" w14:textId="68EE0721" w:rsidR="00005224" w:rsidRPr="003809F4" w:rsidRDefault="00005224">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sidRPr="00675512">
        <w:rPr>
          <w:b/>
        </w:rPr>
        <w:t>КОНСУЛЬТАЦИОННЫЕ УСЛУГИ</w:t>
      </w:r>
    </w:p>
    <w:p w14:paraId="07D8BCBD" w14:textId="37A5D203" w:rsidR="006636E9" w:rsidRPr="00675512" w:rsidRDefault="00FE4DD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При наличии соответствующих запросов Клиента Общество обязуется оказывать Клиенту </w:t>
      </w:r>
      <w:r w:rsidR="00D80A4D">
        <w:rPr>
          <w:color w:val="000000"/>
        </w:rPr>
        <w:t>К</w:t>
      </w:r>
      <w:r w:rsidRPr="00675512">
        <w:rPr>
          <w:color w:val="000000"/>
        </w:rPr>
        <w:t>онсультационные услуги</w:t>
      </w:r>
      <w:r w:rsidR="00EC4984">
        <w:rPr>
          <w:color w:val="000000"/>
        </w:rPr>
        <w:t xml:space="preserve"> </w:t>
      </w:r>
      <w:r w:rsidRPr="00675512">
        <w:rPr>
          <w:color w:val="000000"/>
        </w:rPr>
        <w:t xml:space="preserve">в объеме вопросов, определенном </w:t>
      </w:r>
      <w:r w:rsidRPr="008C61E3">
        <w:rPr>
          <w:color w:val="000000"/>
        </w:rPr>
        <w:t xml:space="preserve">пунктом </w:t>
      </w:r>
      <w:r w:rsidR="00A6088C">
        <w:rPr>
          <w:color w:val="000000"/>
        </w:rPr>
        <w:t>5</w:t>
      </w:r>
      <w:r w:rsidRPr="008C61E3">
        <w:rPr>
          <w:color w:val="000000"/>
        </w:rPr>
        <w:t>.2 Договора</w:t>
      </w:r>
      <w:r w:rsidRPr="00675512">
        <w:rPr>
          <w:color w:val="000000"/>
        </w:rPr>
        <w:t xml:space="preserve">. Окончательный перечень вопросов, в отношении которых Общество оказывает Клиенту </w:t>
      </w:r>
      <w:r w:rsidR="00D80A4D">
        <w:rPr>
          <w:color w:val="000000"/>
        </w:rPr>
        <w:t>К</w:t>
      </w:r>
      <w:r w:rsidRPr="00675512">
        <w:rPr>
          <w:color w:val="000000"/>
        </w:rPr>
        <w:t xml:space="preserve">онсультационные услуги, согласовывается </w:t>
      </w:r>
      <w:r w:rsidRPr="00675512">
        <w:t>С</w:t>
      </w:r>
      <w:r w:rsidRPr="00675512">
        <w:rPr>
          <w:color w:val="000000"/>
        </w:rPr>
        <w:t xml:space="preserve">торонами с использованием электронных средств связи (электронная почта, мессенджеры, системы совместной работы и т.д.). Вопросы, в отношении которых Клиент желает получить </w:t>
      </w:r>
      <w:r w:rsidR="00D80A4D">
        <w:rPr>
          <w:color w:val="000000"/>
        </w:rPr>
        <w:t>К</w:t>
      </w:r>
      <w:r w:rsidRPr="00675512">
        <w:rPr>
          <w:color w:val="000000"/>
        </w:rPr>
        <w:t xml:space="preserve">онсультационные услуги, не могут превышать содержание вопросов из числа упомянутых в </w:t>
      </w:r>
      <w:r w:rsidRPr="008C61E3">
        <w:rPr>
          <w:color w:val="000000"/>
        </w:rPr>
        <w:t xml:space="preserve">пункте </w:t>
      </w:r>
      <w:r w:rsidR="00A6088C">
        <w:rPr>
          <w:color w:val="000000"/>
        </w:rPr>
        <w:t>5</w:t>
      </w:r>
      <w:r w:rsidRPr="008C61E3">
        <w:rPr>
          <w:color w:val="000000"/>
        </w:rPr>
        <w:t>.2 Договора</w:t>
      </w:r>
      <w:r w:rsidRPr="00675512">
        <w:rPr>
          <w:color w:val="000000"/>
        </w:rPr>
        <w:t>.</w:t>
      </w:r>
    </w:p>
    <w:p w14:paraId="07D18A29" w14:textId="6F7689F7" w:rsidR="006636E9" w:rsidRPr="00675512" w:rsidRDefault="00FE4DD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Общество оказывает </w:t>
      </w:r>
      <w:r w:rsidR="00D80A4D">
        <w:rPr>
          <w:color w:val="000000"/>
        </w:rPr>
        <w:t>К</w:t>
      </w:r>
      <w:r w:rsidRPr="00675512">
        <w:rPr>
          <w:color w:val="000000"/>
        </w:rPr>
        <w:t>онсультационные услуги по следующим вопросам:</w:t>
      </w:r>
    </w:p>
    <w:p w14:paraId="3D3AA922" w14:textId="3197B082" w:rsidR="006636E9" w:rsidRPr="00675512" w:rsidRDefault="00FE4DD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по вопросам осуществления сделок (операций) с цифровыми знаками (токенами);</w:t>
      </w:r>
    </w:p>
    <w:p w14:paraId="14599BE6" w14:textId="235B34BC" w:rsidR="006636E9" w:rsidRPr="00675512" w:rsidRDefault="00FE4DD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по вопросам порядка совершения операций, предусмотренных пунктами 2.1 и 2.2 Декрета Президента Республики Беларусь от 21 декабря 2017 г. № 8 </w:t>
      </w:r>
      <w:r w:rsidR="002C605A" w:rsidRPr="00675512">
        <w:rPr>
          <w:color w:val="000000"/>
        </w:rPr>
        <w:t>«</w:t>
      </w:r>
      <w:r w:rsidRPr="00675512">
        <w:rPr>
          <w:color w:val="000000"/>
        </w:rPr>
        <w:t>О развитии цифровой экономики</w:t>
      </w:r>
      <w:r w:rsidR="002C605A" w:rsidRPr="00675512">
        <w:rPr>
          <w:color w:val="000000"/>
        </w:rPr>
        <w:t>»</w:t>
      </w:r>
      <w:r w:rsidRPr="00675512">
        <w:rPr>
          <w:color w:val="000000"/>
        </w:rPr>
        <w:t>;</w:t>
      </w:r>
    </w:p>
    <w:p w14:paraId="12813005" w14:textId="77777777" w:rsidR="006636E9" w:rsidRPr="00675512" w:rsidRDefault="00FE4DD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по анализу рынка оборота цифровых знаков (токенов) для выработки инвестиционных стратегий и снижению рисков при совершении операций с цифровыми знаками (токенами).</w:t>
      </w:r>
    </w:p>
    <w:p w14:paraId="2EBC5324" w14:textId="7D02CB0A" w:rsidR="006636E9" w:rsidRPr="00675512" w:rsidRDefault="00FE4DD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Общество обязуется сохранять конфиденциальность в отношении сведений, представленных Клиентом для исполнения Обществом обязательств по Договору, включая информацию, полученную Обществом в рамках оказания </w:t>
      </w:r>
      <w:r w:rsidR="00D80A4D">
        <w:rPr>
          <w:color w:val="000000"/>
        </w:rPr>
        <w:t>К</w:t>
      </w:r>
      <w:r w:rsidRPr="00675512">
        <w:rPr>
          <w:color w:val="000000"/>
        </w:rPr>
        <w:t>онсультационных услуг.</w:t>
      </w:r>
    </w:p>
    <w:p w14:paraId="5776F16D" w14:textId="6F34280E" w:rsidR="005A0B80" w:rsidRPr="00675512" w:rsidRDefault="005A0B80">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675512">
        <w:rPr>
          <w:bCs/>
          <w:color w:val="000000"/>
        </w:rPr>
        <w:t xml:space="preserve">Стороны при ведении устного общения или переписки (по электронной почте, мессенджерам </w:t>
      </w:r>
      <w:r w:rsidRPr="00675512">
        <w:rPr>
          <w:bCs/>
          <w:color w:val="000000"/>
        </w:rPr>
        <w:lastRenderedPageBreak/>
        <w:t xml:space="preserve">и др. видам электронной связи) должны обозначить факт оказания </w:t>
      </w:r>
      <w:r w:rsidR="00D80A4D">
        <w:rPr>
          <w:bCs/>
          <w:color w:val="000000"/>
        </w:rPr>
        <w:t>К</w:t>
      </w:r>
      <w:r w:rsidRPr="00675512">
        <w:rPr>
          <w:bCs/>
          <w:color w:val="000000"/>
        </w:rPr>
        <w:t>онсультационных услуг.</w:t>
      </w:r>
    </w:p>
    <w:p w14:paraId="43A25B9A" w14:textId="4E8BF677" w:rsidR="006636E9" w:rsidRPr="00675512" w:rsidRDefault="00FE4DD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По завершении процесса оказания </w:t>
      </w:r>
      <w:r w:rsidR="00D80A4D">
        <w:rPr>
          <w:color w:val="000000"/>
        </w:rPr>
        <w:t>К</w:t>
      </w:r>
      <w:r w:rsidRPr="00675512">
        <w:rPr>
          <w:color w:val="000000"/>
        </w:rPr>
        <w:t>онсультационных услуг Общество пред</w:t>
      </w:r>
      <w:r w:rsidR="005A0B80" w:rsidRPr="00675512">
        <w:rPr>
          <w:color w:val="000000"/>
        </w:rPr>
        <w:t>оставляет</w:t>
      </w:r>
      <w:r w:rsidRPr="00675512">
        <w:rPr>
          <w:color w:val="000000"/>
        </w:rPr>
        <w:t xml:space="preserve"> Клиенту </w:t>
      </w:r>
      <w:r w:rsidR="008A6A4F" w:rsidRPr="00675512">
        <w:rPr>
          <w:color w:val="000000"/>
        </w:rPr>
        <w:t>Акт сдачи-приемки оказанных услуг</w:t>
      </w:r>
      <w:r w:rsidRPr="00675512">
        <w:rPr>
          <w:color w:val="000000"/>
        </w:rPr>
        <w:t xml:space="preserve"> в письменном виде в электронной форме. Стороны принимают во внимание, что в соответствии с абзацем 2 пункта </w:t>
      </w:r>
      <w:r w:rsidR="0001325D" w:rsidRPr="00675512">
        <w:rPr>
          <w:color w:val="000000"/>
        </w:rPr>
        <w:t>1</w:t>
      </w:r>
      <w:r w:rsidRPr="00675512">
        <w:rPr>
          <w:color w:val="000000"/>
        </w:rPr>
        <w:t xml:space="preserve"> </w:t>
      </w:r>
      <w:r w:rsidR="0001325D" w:rsidRPr="00675512">
        <w:rPr>
          <w:color w:val="000000"/>
        </w:rPr>
        <w:t>Постановления Министерства финансов Республики Беларусь от 12.02.2018 № 13 «О единоличном составлении первичных учетных документов»</w:t>
      </w:r>
      <w:r w:rsidRPr="00675512">
        <w:rPr>
          <w:color w:val="000000"/>
        </w:rPr>
        <w:t xml:space="preserve">, первичный учетный документ </w:t>
      </w:r>
      <w:r w:rsidR="0001325D" w:rsidRPr="00675512">
        <w:rPr>
          <w:color w:val="000000"/>
        </w:rPr>
        <w:t xml:space="preserve">(акты сдачи-приемки оказанных услуг) могут быть составлены </w:t>
      </w:r>
      <w:r w:rsidRPr="00675512">
        <w:rPr>
          <w:color w:val="000000"/>
        </w:rPr>
        <w:t>в одностороннем порядке. В связи с этим, во избежание сомнений, Общество будет направлять Клиенту акт сдачи-приемки оказанных услуг, составленный в одностороннем порядке</w:t>
      </w:r>
      <w:r w:rsidR="008A6A4F" w:rsidRPr="00675512">
        <w:rPr>
          <w:color w:val="000000"/>
        </w:rPr>
        <w:t xml:space="preserve"> по форме Приложения №</w:t>
      </w:r>
      <w:r w:rsidR="00EC4984">
        <w:rPr>
          <w:color w:val="000000"/>
          <w:lang w:val="en-US"/>
        </w:rPr>
        <w:t> </w:t>
      </w:r>
      <w:r w:rsidR="008A6A4F" w:rsidRPr="00675512">
        <w:rPr>
          <w:color w:val="000000"/>
        </w:rPr>
        <w:t>2 к Договору</w:t>
      </w:r>
      <w:r w:rsidR="00C7343C">
        <w:rPr>
          <w:color w:val="000000"/>
        </w:rPr>
        <w:t>.</w:t>
      </w:r>
    </w:p>
    <w:p w14:paraId="7D91323D" w14:textId="11ED6F08" w:rsidR="00B314E1" w:rsidRPr="00675512" w:rsidRDefault="00B314E1">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bCs/>
          <w:color w:val="000000"/>
        </w:rPr>
        <w:t>Клиент обязан</w:t>
      </w:r>
      <w:r w:rsidRPr="00675512">
        <w:rPr>
          <w:b/>
          <w:color w:val="000000"/>
        </w:rPr>
        <w:t xml:space="preserve"> </w:t>
      </w:r>
      <w:r w:rsidRPr="00675512">
        <w:rPr>
          <w:bCs/>
          <w:color w:val="000000"/>
        </w:rPr>
        <w:t>не распространять информацию, полученную в ходе консультаций, без письменного согласия Общества.</w:t>
      </w:r>
    </w:p>
    <w:p w14:paraId="0847A51F" w14:textId="77777777" w:rsidR="006636E9" w:rsidRPr="00675512" w:rsidRDefault="0001325D">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sidRPr="00675512">
        <w:rPr>
          <w:b/>
          <w:color w:val="000000"/>
        </w:rPr>
        <w:t>СВЕДЕНИЯ О КЛИЕНТЕ</w:t>
      </w:r>
    </w:p>
    <w:p w14:paraId="3381554F" w14:textId="62940A48" w:rsidR="006636E9" w:rsidRPr="00675512" w:rsidRDefault="00FE4DDE">
      <w:pPr>
        <w:pStyle w:val="a6"/>
        <w:numPr>
          <w:ilvl w:val="1"/>
          <w:numId w:val="1"/>
        </w:numPr>
        <w:pBdr>
          <w:top w:val="nil"/>
          <w:left w:val="nil"/>
          <w:bottom w:val="nil"/>
          <w:right w:val="nil"/>
          <w:between w:val="nil"/>
        </w:pBdr>
        <w:spacing w:line="276" w:lineRule="auto"/>
        <w:ind w:left="0" w:firstLine="0"/>
        <w:rPr>
          <w:b/>
          <w:color w:val="000000"/>
        </w:rPr>
      </w:pPr>
      <w:r w:rsidRPr="00675512">
        <w:rPr>
          <w:color w:val="000000"/>
        </w:rPr>
        <w:t xml:space="preserve">При заключении Договора Общество запрашивает у Клиента, а Клиент предоставляет следующие </w:t>
      </w:r>
      <w:r w:rsidR="001D3BCC">
        <w:rPr>
          <w:color w:val="000000"/>
        </w:rPr>
        <w:t>данные (</w:t>
      </w:r>
      <w:r w:rsidRPr="00675512">
        <w:rPr>
          <w:color w:val="000000"/>
        </w:rPr>
        <w:t>сведения</w:t>
      </w:r>
      <w:r w:rsidR="001D3BCC">
        <w:rPr>
          <w:color w:val="000000"/>
        </w:rPr>
        <w:t>)</w:t>
      </w:r>
      <w:r w:rsidRPr="00675512">
        <w:rPr>
          <w:color w:val="000000"/>
        </w:rPr>
        <w:t>:</w:t>
      </w:r>
    </w:p>
    <w:p w14:paraId="22F55BB0" w14:textId="6A7B0965" w:rsidR="00081565" w:rsidRPr="003809F4" w:rsidRDefault="00FE4DDE">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идентификационные и контактные данные</w:t>
      </w:r>
      <w:r w:rsidR="00780BB7">
        <w:rPr>
          <w:color w:val="000000"/>
        </w:rPr>
        <w:t xml:space="preserve"> (сведения)</w:t>
      </w:r>
      <w:r w:rsidRPr="00675512">
        <w:rPr>
          <w:color w:val="000000"/>
        </w:rPr>
        <w:t xml:space="preserve">, предусмотренные </w:t>
      </w:r>
      <w:r w:rsidR="00081565">
        <w:rPr>
          <w:color w:val="000000"/>
        </w:rPr>
        <w:t>Законом Республики Беларусь от 30.06.2014 № 165-З «О</w:t>
      </w:r>
      <w:r w:rsidR="00081565" w:rsidRPr="00081565">
        <w:rPr>
          <w:color w:val="000000"/>
        </w:rPr>
        <w:t xml:space="preserve"> мерах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r w:rsidR="00081565">
        <w:rPr>
          <w:color w:val="000000"/>
        </w:rPr>
        <w:t xml:space="preserve">», актами Наблюдательного совета </w:t>
      </w:r>
      <w:r w:rsidR="00DF795C">
        <w:rPr>
          <w:color w:val="000000"/>
        </w:rPr>
        <w:t>ПВТ</w:t>
      </w:r>
      <w:r w:rsidR="00081565">
        <w:rPr>
          <w:color w:val="000000"/>
        </w:rPr>
        <w:t>, а также иными законодательными актами Республики Беларусь.</w:t>
      </w:r>
    </w:p>
    <w:p w14:paraId="21264C87" w14:textId="47EF30A7" w:rsidR="006636E9" w:rsidRPr="00675512" w:rsidRDefault="00FE4DDE">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иные сведения, предусмотренные локальными правовыми актами Общества, в том числе Правилами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r w:rsidR="00083501" w:rsidRPr="00675512">
        <w:rPr>
          <w:color w:val="000000"/>
        </w:rPr>
        <w:t>,</w:t>
      </w:r>
      <w:r w:rsidR="00083501">
        <w:rPr>
          <w:color w:val="000000"/>
        </w:rPr>
        <w:t xml:space="preserve"> </w:t>
      </w:r>
      <w:r w:rsidR="00861971">
        <w:rPr>
          <w:color w:val="000000"/>
        </w:rPr>
        <w:t>локальным правовым актом Общества о п</w:t>
      </w:r>
      <w:r w:rsidR="00083501" w:rsidRPr="00675512">
        <w:rPr>
          <w:color w:val="000000"/>
        </w:rPr>
        <w:t>орядк</w:t>
      </w:r>
      <w:r w:rsidR="00861971">
        <w:rPr>
          <w:color w:val="000000"/>
        </w:rPr>
        <w:t>е</w:t>
      </w:r>
      <w:r w:rsidRPr="00675512">
        <w:rPr>
          <w:color w:val="000000"/>
        </w:rPr>
        <w:t xml:space="preserve"> предоставления доступа к Учетной записи (Аккаунту) резидента ПВТ, осуществляющего сделки с токенами в интересах других лиц.</w:t>
      </w:r>
    </w:p>
    <w:p w14:paraId="218BE029" w14:textId="77777777" w:rsidR="006636E9" w:rsidRPr="00675512" w:rsidRDefault="00FE4DDE">
      <w:pPr>
        <w:pStyle w:val="a6"/>
        <w:numPr>
          <w:ilvl w:val="1"/>
          <w:numId w:val="1"/>
        </w:numPr>
        <w:pBdr>
          <w:top w:val="nil"/>
          <w:left w:val="nil"/>
          <w:bottom w:val="nil"/>
          <w:right w:val="nil"/>
          <w:between w:val="nil"/>
        </w:pBdr>
        <w:spacing w:line="276" w:lineRule="auto"/>
        <w:ind w:left="0" w:firstLine="0"/>
        <w:rPr>
          <w:b/>
          <w:color w:val="000000"/>
        </w:rPr>
      </w:pPr>
      <w:r w:rsidRPr="00675512">
        <w:rPr>
          <w:color w:val="000000"/>
        </w:rPr>
        <w:t xml:space="preserve">Клиент </w:t>
      </w:r>
      <w:proofErr w:type="spellStart"/>
      <w:r w:rsidRPr="00675512">
        <w:rPr>
          <w:color w:val="000000"/>
        </w:rPr>
        <w:t>безотзывно</w:t>
      </w:r>
      <w:proofErr w:type="spellEnd"/>
      <w:r w:rsidRPr="00675512">
        <w:rPr>
          <w:color w:val="000000"/>
        </w:rPr>
        <w:t xml:space="preserve"> предоставляет Обществу заверения о нижеследующих обстоятельствах:</w:t>
      </w:r>
    </w:p>
    <w:p w14:paraId="3918F303" w14:textId="50861C68" w:rsidR="006636E9" w:rsidRPr="00675512" w:rsidRDefault="00383F86">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 xml:space="preserve">Клиент предоставил достоверные идентификационные и контактные данные (сведения), </w:t>
      </w:r>
      <w:r w:rsidRPr="001223BE">
        <w:rPr>
          <w:color w:val="000000"/>
        </w:rPr>
        <w:t xml:space="preserve">предусмотренные </w:t>
      </w:r>
      <w:r w:rsidRPr="003809F4">
        <w:rPr>
          <w:color w:val="000000"/>
        </w:rPr>
        <w:t>п</w:t>
      </w:r>
      <w:r w:rsidR="00C52FCE" w:rsidRPr="003809F4">
        <w:rPr>
          <w:color w:val="000000"/>
        </w:rPr>
        <w:t xml:space="preserve">унктом </w:t>
      </w:r>
      <w:r w:rsidR="00D1344E" w:rsidRPr="003809F4">
        <w:rPr>
          <w:color w:val="000000"/>
        </w:rPr>
        <w:t>6</w:t>
      </w:r>
      <w:r w:rsidRPr="003809F4">
        <w:rPr>
          <w:color w:val="000000"/>
        </w:rPr>
        <w:t>.1</w:t>
      </w:r>
      <w:r w:rsidR="00D1344E" w:rsidRPr="003809F4">
        <w:rPr>
          <w:color w:val="000000"/>
        </w:rPr>
        <w:t>.1</w:t>
      </w:r>
      <w:r w:rsidRPr="003809F4">
        <w:rPr>
          <w:color w:val="000000"/>
        </w:rPr>
        <w:t xml:space="preserve"> Договора</w:t>
      </w:r>
      <w:r w:rsidRPr="001223BE">
        <w:rPr>
          <w:color w:val="000000"/>
        </w:rPr>
        <w:t>, в</w:t>
      </w:r>
      <w:r w:rsidRPr="00675512">
        <w:rPr>
          <w:color w:val="000000"/>
        </w:rPr>
        <w:t xml:space="preserve"> полном объеме;</w:t>
      </w:r>
    </w:p>
    <w:p w14:paraId="5C63E2CB" w14:textId="6AFB8120" w:rsidR="006636E9" w:rsidRPr="00F30BDD" w:rsidRDefault="00FE4DDE">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Клиент является лицом старше 18 лет</w:t>
      </w:r>
      <w:r w:rsidR="00F30BDD">
        <w:rPr>
          <w:color w:val="000000"/>
        </w:rPr>
        <w:t>, с</w:t>
      </w:r>
      <w:r w:rsidR="00900657" w:rsidRPr="00675512">
        <w:rPr>
          <w:color w:val="000000"/>
        </w:rPr>
        <w:t>пособным</w:t>
      </w:r>
      <w:r w:rsidR="00F30BDD">
        <w:rPr>
          <w:color w:val="000000"/>
        </w:rPr>
        <w:t xml:space="preserve"> совершать сделки с токенами, с учетом </w:t>
      </w:r>
      <w:r w:rsidR="00900657" w:rsidRPr="00F30BDD">
        <w:rPr>
          <w:color w:val="000000"/>
        </w:rPr>
        <w:t xml:space="preserve">положений законодательства государства, гражданином которого он является, или </w:t>
      </w:r>
      <w:sdt>
        <w:sdtPr>
          <w:tag w:val="goog_rdk_4"/>
          <w:id w:val="1228115688"/>
        </w:sdtPr>
        <w:sdtEndPr/>
        <w:sdtContent/>
      </w:sdt>
      <w:r w:rsidRPr="00F30BDD">
        <w:rPr>
          <w:color w:val="000000"/>
        </w:rPr>
        <w:t>юридическим лицом, должным образом зарегистрированным и действующим в соответствии с законодательством юрисдикции его регистрации;</w:t>
      </w:r>
    </w:p>
    <w:p w14:paraId="6B55C195" w14:textId="77777777" w:rsidR="006636E9" w:rsidRPr="00675512" w:rsidRDefault="00383F86">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 xml:space="preserve">Клиент действует от своего имени и в своих интересах, а не от имени (в интересах) другого лица </w:t>
      </w:r>
      <w:sdt>
        <w:sdtPr>
          <w:tag w:val="goog_rdk_5"/>
          <w:id w:val="1911193331"/>
        </w:sdtPr>
        <w:sdtEndPr/>
        <w:sdtContent/>
      </w:sdt>
      <w:r w:rsidRPr="00675512">
        <w:rPr>
          <w:color w:val="000000"/>
        </w:rPr>
        <w:t>(за исключением уполномоченных должным образом представителей Клиента или лиц, уполномоченных действовать от имени Клиента на основании выданной доверенности);</w:t>
      </w:r>
    </w:p>
    <w:p w14:paraId="1A2A1A5B" w14:textId="77777777" w:rsidR="006636E9" w:rsidRPr="00675512" w:rsidRDefault="00FE4DDE">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 xml:space="preserve">Клиент не является </w:t>
      </w:r>
      <w:r w:rsidR="00900657" w:rsidRPr="00675512">
        <w:rPr>
          <w:color w:val="000000"/>
        </w:rPr>
        <w:t xml:space="preserve">гражданином или </w:t>
      </w:r>
      <w:r w:rsidRPr="00675512">
        <w:rPr>
          <w:color w:val="000000"/>
        </w:rPr>
        <w:t xml:space="preserve">лицом, которое имеет постоянное местонахождение, в том числе для целей налогообложения, в государствах (территориях), включенных в перечень государств (юрисдикций, территорий), по которым ограничено оказание услуг Обществом, доступных на </w:t>
      </w:r>
      <w:r w:rsidR="00C811CF" w:rsidRPr="00675512">
        <w:rPr>
          <w:color w:val="000000"/>
        </w:rPr>
        <w:t>Веб-сайте;</w:t>
      </w:r>
    </w:p>
    <w:p w14:paraId="421B07D9" w14:textId="77777777" w:rsidR="006636E9" w:rsidRPr="00675512" w:rsidRDefault="000F7AA3">
      <w:pPr>
        <w:pStyle w:val="a6"/>
        <w:numPr>
          <w:ilvl w:val="2"/>
          <w:numId w:val="1"/>
        </w:numPr>
        <w:pBdr>
          <w:top w:val="nil"/>
          <w:left w:val="nil"/>
          <w:bottom w:val="nil"/>
          <w:right w:val="nil"/>
          <w:between w:val="nil"/>
        </w:pBdr>
        <w:spacing w:line="276" w:lineRule="auto"/>
        <w:ind w:left="0" w:firstLine="0"/>
        <w:rPr>
          <w:b/>
          <w:color w:val="000000"/>
        </w:rPr>
      </w:pPr>
      <w:sdt>
        <w:sdtPr>
          <w:tag w:val="goog_rdk_7"/>
          <w:id w:val="1467003346"/>
        </w:sdtPr>
        <w:sdtEndPr/>
        <w:sdtContent/>
      </w:sdt>
      <w:r w:rsidR="00FE4DDE" w:rsidRPr="00675512">
        <w:rPr>
          <w:color w:val="000000"/>
        </w:rPr>
        <w:t xml:space="preserve">Клиент не является </w:t>
      </w:r>
      <w:r w:rsidR="004B17B0" w:rsidRPr="00675512">
        <w:rPr>
          <w:color w:val="000000"/>
        </w:rPr>
        <w:t xml:space="preserve">физическим или </w:t>
      </w:r>
      <w:r w:rsidR="00FE4DDE" w:rsidRPr="00675512">
        <w:rPr>
          <w:color w:val="000000"/>
        </w:rPr>
        <w:t>юридическим лицом, включенным в перечень организаций и физических лиц, причастных к террористической деятельности, утвержденным Комитетом государственной безопасности Республики Беларусь, а также юридическим лицом, бенефициарный владелец которого включен в указанный перечень;</w:t>
      </w:r>
    </w:p>
    <w:p w14:paraId="4822BCBD" w14:textId="77777777" w:rsidR="006636E9" w:rsidRPr="00675512" w:rsidRDefault="00FE4DDE">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Клиент не будет осуществлять преступную или другую незаконную деятельность через Субаккаунт в рамках Учетной системы (Аккаунта) в торговой системе, включая, но не ограничиваясь, легализацию, мошенничество или в любых иных противоправных целях;</w:t>
      </w:r>
    </w:p>
    <w:p w14:paraId="35BED9D3" w14:textId="77777777" w:rsidR="006636E9" w:rsidRPr="00675512" w:rsidRDefault="00FE4DDE">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Клиент не будет использовать какую-либо инсайдерскую информацию о токенах недобросовестным (неправомерным) способом и не будет манипулировать ценами на токены в рамках использования Клиентом Субаккаунта в рамках Учетной системы (Аккаунта)</w:t>
      </w:r>
      <w:r w:rsidR="00C6313A" w:rsidRPr="00675512">
        <w:rPr>
          <w:color w:val="000000"/>
        </w:rPr>
        <w:t xml:space="preserve"> в</w:t>
      </w:r>
      <w:r w:rsidRPr="00675512">
        <w:rPr>
          <w:color w:val="000000"/>
        </w:rPr>
        <w:t xml:space="preserve"> торговой системе;</w:t>
      </w:r>
    </w:p>
    <w:p w14:paraId="08CE5490" w14:textId="77777777" w:rsidR="006636E9" w:rsidRPr="00675512" w:rsidRDefault="00FE4DDE">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 xml:space="preserve">Клиент не будет позволять иным лицам пользоваться его Субаккаунтом (за исключением своих должным образом уполномоченных представителей, прошедших идентификацию и верификацию </w:t>
      </w:r>
      <w:r w:rsidRPr="00675512">
        <w:rPr>
          <w:color w:val="000000"/>
        </w:rPr>
        <w:lastRenderedPageBreak/>
        <w:t xml:space="preserve">данных); </w:t>
      </w:r>
    </w:p>
    <w:p w14:paraId="6757C158" w14:textId="77777777" w:rsidR="006636E9" w:rsidRPr="00675512" w:rsidRDefault="00FE4DDE">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 xml:space="preserve">Клиент имеет только одну </w:t>
      </w:r>
      <w:r w:rsidR="008D4C09" w:rsidRPr="00675512">
        <w:rPr>
          <w:color w:val="000000"/>
        </w:rPr>
        <w:t>У</w:t>
      </w:r>
      <w:r w:rsidRPr="00675512">
        <w:rPr>
          <w:color w:val="000000"/>
        </w:rPr>
        <w:t>четную запись (</w:t>
      </w:r>
      <w:r w:rsidR="008D4C09" w:rsidRPr="00675512">
        <w:rPr>
          <w:color w:val="000000"/>
        </w:rPr>
        <w:t>А</w:t>
      </w:r>
      <w:r w:rsidRPr="00675512">
        <w:rPr>
          <w:color w:val="000000"/>
        </w:rPr>
        <w:t>ккаунт) в информационной системе</w:t>
      </w:r>
      <w:r w:rsidR="00C52B7C" w:rsidRPr="00675512">
        <w:rPr>
          <w:color w:val="000000"/>
        </w:rPr>
        <w:t>, используемой</w:t>
      </w:r>
      <w:r w:rsidRPr="00675512">
        <w:rPr>
          <w:color w:val="000000"/>
        </w:rPr>
        <w:t xml:space="preserve"> Обществ</w:t>
      </w:r>
      <w:r w:rsidR="00C52B7C" w:rsidRPr="00675512">
        <w:rPr>
          <w:color w:val="000000"/>
        </w:rPr>
        <w:t>ом для целей совершения операций с цифровыми знаками (токенами) в интересах других лиц</w:t>
      </w:r>
      <w:r w:rsidRPr="00675512">
        <w:rPr>
          <w:color w:val="000000"/>
        </w:rPr>
        <w:t>;</w:t>
      </w:r>
    </w:p>
    <w:p w14:paraId="0BC4BEA4" w14:textId="77777777" w:rsidR="006636E9" w:rsidRPr="00675512" w:rsidRDefault="00FE4DDE">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Клиент не будет осуществлять какую-либо деятельность, которая нарушает Договор, или наносит (может нанести) ущерб иным клиентам Общества, участникам торгов токенами в торговой системе, оператору криптоплатформы, который проводит торги токенами, и (или) Обществу, в том числе использовать вредоносное программное обеспечение, осуществлять хакерские атаки, распространять «спам» и иное;</w:t>
      </w:r>
    </w:p>
    <w:p w14:paraId="02C3F3F0" w14:textId="4D959126" w:rsidR="006636E9" w:rsidRPr="00675512" w:rsidRDefault="005935D5">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Клиент</w:t>
      </w:r>
      <w:r w:rsidR="00FE4DDE" w:rsidRPr="00675512">
        <w:rPr>
          <w:color w:val="000000"/>
        </w:rPr>
        <w:t xml:space="preserve"> знает о рисках, которые возникают при совершении сделок с токенами, в том числе рисках, перечисленных </w:t>
      </w:r>
      <w:r w:rsidR="00FE4DDE" w:rsidRPr="00D61F0A">
        <w:rPr>
          <w:color w:val="000000"/>
        </w:rPr>
        <w:t xml:space="preserve">в </w:t>
      </w:r>
      <w:r w:rsidR="00FE4DDE" w:rsidRPr="003809F4">
        <w:rPr>
          <w:color w:val="000000"/>
        </w:rPr>
        <w:t xml:space="preserve">пункте </w:t>
      </w:r>
      <w:r w:rsidR="00D1344E">
        <w:rPr>
          <w:color w:val="000000"/>
        </w:rPr>
        <w:t>8</w:t>
      </w:r>
      <w:r w:rsidR="00FE4DDE" w:rsidRPr="003809F4">
        <w:rPr>
          <w:color w:val="000000"/>
        </w:rPr>
        <w:t>.</w:t>
      </w:r>
      <w:r w:rsidR="00D61F0A" w:rsidRPr="003809F4">
        <w:rPr>
          <w:color w:val="000000"/>
        </w:rPr>
        <w:t xml:space="preserve">4 </w:t>
      </w:r>
      <w:r w:rsidR="00FE4DDE" w:rsidRPr="003809F4">
        <w:rPr>
          <w:color w:val="000000"/>
        </w:rPr>
        <w:t>Договора</w:t>
      </w:r>
      <w:r w:rsidR="00FE4DDE" w:rsidRPr="00D61F0A">
        <w:rPr>
          <w:color w:val="000000"/>
        </w:rPr>
        <w:t>, а</w:t>
      </w:r>
      <w:r w:rsidR="00FE4DDE" w:rsidRPr="00675512">
        <w:rPr>
          <w:color w:val="000000"/>
        </w:rPr>
        <w:t xml:space="preserve"> также осознает, что Общество не несет ответственность за решения, принимаемые Клиентом.</w:t>
      </w:r>
    </w:p>
    <w:p w14:paraId="7615489E" w14:textId="304452DD" w:rsidR="006636E9" w:rsidRPr="00675512" w:rsidRDefault="005935D5">
      <w:pPr>
        <w:pStyle w:val="a6"/>
        <w:numPr>
          <w:ilvl w:val="2"/>
          <w:numId w:val="1"/>
        </w:numPr>
        <w:pBdr>
          <w:top w:val="nil"/>
          <w:left w:val="nil"/>
          <w:bottom w:val="nil"/>
          <w:right w:val="nil"/>
          <w:between w:val="nil"/>
        </w:pBdr>
        <w:spacing w:line="276" w:lineRule="auto"/>
        <w:ind w:left="0" w:firstLine="0"/>
        <w:rPr>
          <w:b/>
          <w:color w:val="000000"/>
        </w:rPr>
      </w:pPr>
      <w:r w:rsidRPr="00675512">
        <w:rPr>
          <w:color w:val="000000"/>
        </w:rPr>
        <w:t>В случае, если Клиент является физическим лицом – гражданином Республики Беларусь, то Клиент обладает достаточным уровнем знаний (компетентности) для совершения сделок с токенами</w:t>
      </w:r>
      <w:r w:rsidR="003F160B">
        <w:rPr>
          <w:color w:val="000000"/>
        </w:rPr>
        <w:t>, в том числе сделок с токенами с использованием токенов других Клиентов Общества</w:t>
      </w:r>
      <w:r w:rsidRPr="00675512">
        <w:rPr>
          <w:color w:val="000000"/>
        </w:rPr>
        <w:t>, о чем свидетельствует заполнение (решение) Клиентом вопросника (теста), представленного Обществом.</w:t>
      </w:r>
    </w:p>
    <w:p w14:paraId="66F597BB" w14:textId="4EF9C9C1" w:rsidR="006636E9" w:rsidRPr="00675512" w:rsidRDefault="00C6313A">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sidRPr="00675512">
        <w:rPr>
          <w:b/>
          <w:color w:val="000000"/>
        </w:rPr>
        <w:t>ВОЗНАГРАЖДЕНИЕ</w:t>
      </w:r>
      <w:r w:rsidR="00F71EB7" w:rsidRPr="00675512">
        <w:rPr>
          <w:b/>
          <w:color w:val="000000"/>
        </w:rPr>
        <w:t xml:space="preserve"> И УСЛОВИЯ ОПЛАТЫ</w:t>
      </w:r>
    </w:p>
    <w:p w14:paraId="1BB9D398" w14:textId="731E129A" w:rsidR="006636E9" w:rsidRPr="00675512" w:rsidRDefault="005916BC">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bCs/>
          <w:color w:val="000000"/>
        </w:rPr>
        <w:t>Р</w:t>
      </w:r>
      <w:r w:rsidR="00FE4DDE" w:rsidRPr="00675512">
        <w:rPr>
          <w:bCs/>
          <w:color w:val="000000"/>
        </w:rPr>
        <w:t xml:space="preserve">азмер </w:t>
      </w:r>
      <w:r w:rsidR="007A4821">
        <w:rPr>
          <w:bCs/>
          <w:color w:val="000000"/>
        </w:rPr>
        <w:t>К</w:t>
      </w:r>
      <w:r w:rsidR="00FE4DDE" w:rsidRPr="00675512">
        <w:rPr>
          <w:bCs/>
          <w:color w:val="000000"/>
        </w:rPr>
        <w:t>омиссионного вознаграждения Общества</w:t>
      </w:r>
      <w:r w:rsidR="00407BE0" w:rsidRPr="00675512">
        <w:rPr>
          <w:bCs/>
          <w:color w:val="000000"/>
        </w:rPr>
        <w:t>,</w:t>
      </w:r>
      <w:r w:rsidRPr="00675512">
        <w:rPr>
          <w:bCs/>
          <w:color w:val="000000"/>
        </w:rPr>
        <w:t xml:space="preserve"> </w:t>
      </w:r>
      <w:r w:rsidR="005A0764" w:rsidRPr="005A0764">
        <w:rPr>
          <w:bCs/>
          <w:color w:val="000000"/>
        </w:rPr>
        <w:t>а также иные другие вознаграждения, порядок их исчисления</w:t>
      </w:r>
      <w:r w:rsidR="00407BE0" w:rsidRPr="00675512">
        <w:rPr>
          <w:bCs/>
          <w:color w:val="000000"/>
        </w:rPr>
        <w:t>, довод</w:t>
      </w:r>
      <w:r w:rsidRPr="00675512">
        <w:rPr>
          <w:bCs/>
          <w:color w:val="000000"/>
        </w:rPr>
        <w:t>я</w:t>
      </w:r>
      <w:r w:rsidR="00407BE0" w:rsidRPr="00675512">
        <w:rPr>
          <w:bCs/>
          <w:color w:val="000000"/>
        </w:rPr>
        <w:t>тся до</w:t>
      </w:r>
      <w:r w:rsidR="00407BE0" w:rsidRPr="00675512">
        <w:rPr>
          <w:color w:val="000000"/>
        </w:rPr>
        <w:t xml:space="preserve"> Клиента через размещение соответствующего сборника вознаграждений (иного аналогичного </w:t>
      </w:r>
      <w:r w:rsidRPr="00675512">
        <w:rPr>
          <w:color w:val="000000"/>
        </w:rPr>
        <w:t xml:space="preserve">внутреннего </w:t>
      </w:r>
      <w:r w:rsidR="00407BE0" w:rsidRPr="00675512">
        <w:rPr>
          <w:color w:val="000000"/>
        </w:rPr>
        <w:t>документа</w:t>
      </w:r>
      <w:r w:rsidRPr="00675512">
        <w:rPr>
          <w:color w:val="000000"/>
        </w:rPr>
        <w:t xml:space="preserve"> Общества</w:t>
      </w:r>
      <w:r w:rsidR="00407BE0" w:rsidRPr="00675512">
        <w:rPr>
          <w:color w:val="000000"/>
        </w:rPr>
        <w:t xml:space="preserve">) на </w:t>
      </w:r>
      <w:r w:rsidR="00C811CF" w:rsidRPr="00675512">
        <w:rPr>
          <w:color w:val="000000"/>
        </w:rPr>
        <w:t>В</w:t>
      </w:r>
      <w:r w:rsidR="00407BE0" w:rsidRPr="00675512">
        <w:rPr>
          <w:color w:val="000000"/>
        </w:rPr>
        <w:t>еб-сайте</w:t>
      </w:r>
      <w:r w:rsidR="008D4C09" w:rsidRPr="00675512">
        <w:rPr>
          <w:color w:val="000000"/>
        </w:rPr>
        <w:t>, в том числе посредством личного кабинета Клиента на Веб-сайте.</w:t>
      </w:r>
      <w:r w:rsidR="00365FE1" w:rsidRPr="00675512">
        <w:rPr>
          <w:color w:val="000000"/>
        </w:rPr>
        <w:t xml:space="preserve"> В случае изменения размера </w:t>
      </w:r>
      <w:r w:rsidR="007A4821">
        <w:rPr>
          <w:bCs/>
          <w:color w:val="000000"/>
        </w:rPr>
        <w:t>К</w:t>
      </w:r>
      <w:r w:rsidR="00365FE1" w:rsidRPr="00675512">
        <w:rPr>
          <w:bCs/>
          <w:color w:val="000000"/>
        </w:rPr>
        <w:t xml:space="preserve">омиссионного вознаграждения Общества, соответствующие корректировки доводятся до Клиента способами, указанными в пункте </w:t>
      </w:r>
      <w:r w:rsidR="00D1344E">
        <w:rPr>
          <w:bCs/>
          <w:color w:val="000000"/>
        </w:rPr>
        <w:t>7</w:t>
      </w:r>
      <w:r w:rsidR="00365FE1" w:rsidRPr="00675512">
        <w:rPr>
          <w:bCs/>
          <w:color w:val="000000"/>
        </w:rPr>
        <w:t>.2 Договора.</w:t>
      </w:r>
    </w:p>
    <w:p w14:paraId="11DFF6FE" w14:textId="63BC8438" w:rsidR="006636E9" w:rsidRPr="00675512" w:rsidRDefault="00365FE1">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bCs/>
          <w:color w:val="000000"/>
        </w:rPr>
        <w:t>Согласование с Клиентом индивидуальн</w:t>
      </w:r>
      <w:r w:rsidR="002B0979" w:rsidRPr="00675512">
        <w:rPr>
          <w:bCs/>
          <w:color w:val="000000"/>
        </w:rPr>
        <w:t>ых</w:t>
      </w:r>
      <w:r w:rsidRPr="00675512">
        <w:rPr>
          <w:bCs/>
          <w:color w:val="000000"/>
        </w:rPr>
        <w:t xml:space="preserve"> размер</w:t>
      </w:r>
      <w:r w:rsidR="002B0979" w:rsidRPr="00675512">
        <w:rPr>
          <w:bCs/>
          <w:color w:val="000000"/>
        </w:rPr>
        <w:t>ов</w:t>
      </w:r>
      <w:r w:rsidRPr="00675512">
        <w:rPr>
          <w:bCs/>
          <w:color w:val="000000"/>
        </w:rPr>
        <w:t xml:space="preserve"> </w:t>
      </w:r>
      <w:r w:rsidR="007A4821">
        <w:rPr>
          <w:bCs/>
          <w:color w:val="000000"/>
        </w:rPr>
        <w:t>К</w:t>
      </w:r>
      <w:r w:rsidRPr="00675512">
        <w:rPr>
          <w:bCs/>
          <w:color w:val="000000"/>
        </w:rPr>
        <w:t>омиссионного вознаграждения Общества</w:t>
      </w:r>
      <w:r w:rsidR="00FE4DDE" w:rsidRPr="00675512">
        <w:rPr>
          <w:color w:val="000000"/>
        </w:rPr>
        <w:t xml:space="preserve"> может </w:t>
      </w:r>
      <w:r w:rsidRPr="00675512">
        <w:rPr>
          <w:color w:val="000000"/>
        </w:rPr>
        <w:t>осуществляться</w:t>
      </w:r>
      <w:r w:rsidR="00FE4DDE" w:rsidRPr="00675512">
        <w:rPr>
          <w:color w:val="000000"/>
        </w:rPr>
        <w:t xml:space="preserve"> любым из следующих способов:</w:t>
      </w:r>
    </w:p>
    <w:p w14:paraId="7B5389FD" w14:textId="77777777" w:rsidR="006636E9" w:rsidRPr="00675512" w:rsidRDefault="00FE4DD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через </w:t>
      </w:r>
      <w:r w:rsidR="00C811CF" w:rsidRPr="00675512">
        <w:rPr>
          <w:color w:val="000000"/>
        </w:rPr>
        <w:t>В</w:t>
      </w:r>
      <w:r w:rsidRPr="00675512">
        <w:rPr>
          <w:color w:val="000000"/>
        </w:rPr>
        <w:t>еб-сайт</w:t>
      </w:r>
      <w:r w:rsidR="00C54993" w:rsidRPr="00675512">
        <w:rPr>
          <w:color w:val="000000"/>
        </w:rPr>
        <w:t xml:space="preserve"> (личный кабинет)</w:t>
      </w:r>
      <w:r w:rsidR="00C811CF" w:rsidRPr="00675512">
        <w:rPr>
          <w:color w:val="000000"/>
        </w:rPr>
        <w:t>;</w:t>
      </w:r>
    </w:p>
    <w:p w14:paraId="18D439D8" w14:textId="00209B48" w:rsidR="006636E9" w:rsidRPr="00675512" w:rsidRDefault="00FE4DD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посредством электронной почты (на адрес электронной почты Клиента, который указан при прохождении идентификации, верификации и</w:t>
      </w:r>
      <w:r w:rsidR="000624C6">
        <w:rPr>
          <w:color w:val="000000"/>
        </w:rPr>
        <w:t xml:space="preserve"> </w:t>
      </w:r>
      <w:r w:rsidRPr="00675512">
        <w:rPr>
          <w:color w:val="000000"/>
        </w:rPr>
        <w:t>(или) обновлении (актуализации) данных);</w:t>
      </w:r>
    </w:p>
    <w:p w14:paraId="5549A6BD" w14:textId="77777777" w:rsidR="006636E9" w:rsidRPr="00675512" w:rsidRDefault="00FE4DDE">
      <w:pPr>
        <w:pStyle w:val="a6"/>
        <w:numPr>
          <w:ilvl w:val="2"/>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через мессенджер (в том числе Viber, Telegram и др.) на абонентский номер оператора мобильной связи, принадлежащий Клиенту (номер, в отношении которого у Общества имеется информация о принадлежности его Клиенту)</w:t>
      </w:r>
      <w:r w:rsidR="004F2686" w:rsidRPr="00675512">
        <w:rPr>
          <w:color w:val="000000"/>
        </w:rPr>
        <w:t>;</w:t>
      </w:r>
    </w:p>
    <w:p w14:paraId="31F53D4C" w14:textId="29E6D8A0" w:rsidR="005825C7" w:rsidRPr="00675512" w:rsidRDefault="005825C7">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675512">
        <w:rPr>
          <w:bCs/>
          <w:color w:val="000000"/>
        </w:rPr>
        <w:t>Форма для согласования тарифа, вознаграждения и прочих условий оплаты определяется Обществом.</w:t>
      </w:r>
    </w:p>
    <w:p w14:paraId="0C860DE9" w14:textId="2D1289CC" w:rsidR="00A64CEA" w:rsidRPr="00590127" w:rsidRDefault="00FE4DD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Оплата </w:t>
      </w:r>
      <w:r w:rsidR="007A4821">
        <w:rPr>
          <w:color w:val="000000"/>
        </w:rPr>
        <w:t>К</w:t>
      </w:r>
      <w:r w:rsidRPr="00675512">
        <w:rPr>
          <w:color w:val="000000"/>
        </w:rPr>
        <w:t>омиссионного вознаграждения производится</w:t>
      </w:r>
      <w:r w:rsidR="00CD1313">
        <w:rPr>
          <w:color w:val="000000"/>
        </w:rPr>
        <w:t xml:space="preserve"> путем удержания Обществом из суммы денег, электронных денег Клиента, перечисленных </w:t>
      </w:r>
      <w:r w:rsidR="00590127">
        <w:rPr>
          <w:color w:val="000000"/>
        </w:rPr>
        <w:t>в целях</w:t>
      </w:r>
      <w:r w:rsidR="00CD1313">
        <w:rPr>
          <w:color w:val="000000"/>
        </w:rPr>
        <w:t xml:space="preserve"> исполнения Заявок.</w:t>
      </w:r>
      <w:r w:rsidRPr="00675512">
        <w:rPr>
          <w:color w:val="000000"/>
        </w:rPr>
        <w:t xml:space="preserve"> </w:t>
      </w:r>
    </w:p>
    <w:p w14:paraId="1872BBB4" w14:textId="33485AAF" w:rsidR="007A4821" w:rsidRPr="00480E6F" w:rsidRDefault="00FB6E6B">
      <w:pPr>
        <w:pStyle w:val="a6"/>
        <w:numPr>
          <w:ilvl w:val="1"/>
          <w:numId w:val="1"/>
        </w:numPr>
        <w:pBdr>
          <w:top w:val="nil"/>
          <w:left w:val="nil"/>
          <w:bottom w:val="nil"/>
          <w:right w:val="nil"/>
          <w:between w:val="nil"/>
        </w:pBdr>
        <w:tabs>
          <w:tab w:val="left" w:pos="0"/>
        </w:tabs>
        <w:spacing w:line="276" w:lineRule="auto"/>
        <w:ind w:left="0" w:firstLine="0"/>
        <w:rPr>
          <w:b/>
          <w:color w:val="000000"/>
        </w:rPr>
      </w:pPr>
      <w:r>
        <w:rPr>
          <w:color w:val="000000"/>
        </w:rPr>
        <w:t>Размер</w:t>
      </w:r>
      <w:r w:rsidR="00234193">
        <w:rPr>
          <w:color w:val="000000"/>
        </w:rPr>
        <w:t xml:space="preserve"> вознаграждения</w:t>
      </w:r>
      <w:r w:rsidR="00BF28A1">
        <w:rPr>
          <w:color w:val="000000"/>
        </w:rPr>
        <w:t xml:space="preserve"> </w:t>
      </w:r>
      <w:r w:rsidR="00234193">
        <w:rPr>
          <w:color w:val="000000"/>
        </w:rPr>
        <w:t>за оказание</w:t>
      </w:r>
      <w:r w:rsidR="00FE4DDE" w:rsidRPr="00675512">
        <w:rPr>
          <w:color w:val="000000"/>
        </w:rPr>
        <w:t xml:space="preserve"> </w:t>
      </w:r>
      <w:r w:rsidR="00C33359">
        <w:rPr>
          <w:color w:val="000000"/>
        </w:rPr>
        <w:t>К</w:t>
      </w:r>
      <w:r w:rsidR="00FE4DDE" w:rsidRPr="00675512">
        <w:rPr>
          <w:color w:val="000000"/>
        </w:rPr>
        <w:t>онсультационн</w:t>
      </w:r>
      <w:r w:rsidR="004D46D1" w:rsidRPr="00675512">
        <w:rPr>
          <w:color w:val="000000"/>
        </w:rPr>
        <w:t>ых</w:t>
      </w:r>
      <w:r w:rsidR="00FE4DDE" w:rsidRPr="00675512">
        <w:rPr>
          <w:color w:val="000000"/>
        </w:rPr>
        <w:t xml:space="preserve"> услуг</w:t>
      </w:r>
      <w:r w:rsidR="007A4821">
        <w:rPr>
          <w:color w:val="000000"/>
        </w:rPr>
        <w:t xml:space="preserve"> определяется тариф</w:t>
      </w:r>
      <w:r w:rsidR="00B11580">
        <w:rPr>
          <w:color w:val="000000"/>
        </w:rPr>
        <w:t xml:space="preserve">ом, выбранным Клиентом. Стоимость и условия оказания </w:t>
      </w:r>
      <w:r w:rsidR="00C33359">
        <w:rPr>
          <w:color w:val="000000"/>
        </w:rPr>
        <w:t>К</w:t>
      </w:r>
      <w:r w:rsidR="00B11580">
        <w:rPr>
          <w:color w:val="000000"/>
        </w:rPr>
        <w:t>онсультационных услуг</w:t>
      </w:r>
      <w:r w:rsidR="00B33D77">
        <w:rPr>
          <w:color w:val="000000"/>
        </w:rPr>
        <w:t xml:space="preserve"> в рамках отдельного тарифа</w:t>
      </w:r>
      <w:r w:rsidR="00B11580">
        <w:rPr>
          <w:color w:val="000000"/>
        </w:rPr>
        <w:t xml:space="preserve"> устанавливаются сборником вознаграждени</w:t>
      </w:r>
      <w:r w:rsidR="00DD5DA0">
        <w:rPr>
          <w:color w:val="000000"/>
        </w:rPr>
        <w:t xml:space="preserve">й (иного аналогичного документа Общества), размещенного на Веб-сайте, если иной порядок не </w:t>
      </w:r>
      <w:r w:rsidR="00861971">
        <w:rPr>
          <w:color w:val="000000"/>
        </w:rPr>
        <w:t>предусмотрен приложениями</w:t>
      </w:r>
      <w:r w:rsidR="00DD5DA0">
        <w:rPr>
          <w:color w:val="000000"/>
        </w:rPr>
        <w:t xml:space="preserve"> к Договору.</w:t>
      </w:r>
    </w:p>
    <w:p w14:paraId="07B53A96" w14:textId="65707BE4" w:rsidR="001C0C25" w:rsidRPr="00675512" w:rsidRDefault="00517C88">
      <w:pPr>
        <w:pStyle w:val="a6"/>
        <w:numPr>
          <w:ilvl w:val="1"/>
          <w:numId w:val="1"/>
        </w:numPr>
        <w:pBdr>
          <w:top w:val="nil"/>
          <w:left w:val="nil"/>
          <w:bottom w:val="nil"/>
          <w:right w:val="nil"/>
          <w:between w:val="nil"/>
        </w:pBdr>
        <w:tabs>
          <w:tab w:val="left" w:pos="0"/>
        </w:tabs>
        <w:spacing w:line="276" w:lineRule="auto"/>
        <w:ind w:left="0" w:firstLine="0"/>
        <w:rPr>
          <w:bCs/>
          <w:color w:val="000000"/>
        </w:rPr>
      </w:pPr>
      <w:r>
        <w:rPr>
          <w:bCs/>
          <w:color w:val="000000"/>
        </w:rPr>
        <w:t>У</w:t>
      </w:r>
      <w:r w:rsidR="001C0C25" w:rsidRPr="00675512">
        <w:rPr>
          <w:bCs/>
          <w:color w:val="000000"/>
        </w:rPr>
        <w:t>словия</w:t>
      </w:r>
      <w:r w:rsidR="007D11DD">
        <w:rPr>
          <w:bCs/>
          <w:color w:val="000000"/>
        </w:rPr>
        <w:t xml:space="preserve"> </w:t>
      </w:r>
      <w:r>
        <w:rPr>
          <w:bCs/>
          <w:color w:val="000000"/>
        </w:rPr>
        <w:t>применимого тарифа</w:t>
      </w:r>
      <w:r w:rsidR="001C0C25" w:rsidRPr="00675512">
        <w:rPr>
          <w:bCs/>
          <w:color w:val="000000"/>
        </w:rPr>
        <w:t xml:space="preserve"> могут быть изменены и</w:t>
      </w:r>
      <w:r>
        <w:rPr>
          <w:bCs/>
          <w:color w:val="000000"/>
        </w:rPr>
        <w:t xml:space="preserve"> (</w:t>
      </w:r>
      <w:r w:rsidR="001C0C25" w:rsidRPr="00675512">
        <w:rPr>
          <w:bCs/>
          <w:color w:val="000000"/>
        </w:rPr>
        <w:t>или</w:t>
      </w:r>
      <w:r>
        <w:rPr>
          <w:bCs/>
          <w:color w:val="000000"/>
        </w:rPr>
        <w:t>)</w:t>
      </w:r>
      <w:r w:rsidR="001C0C25" w:rsidRPr="00675512">
        <w:rPr>
          <w:bCs/>
          <w:color w:val="000000"/>
        </w:rPr>
        <w:t xml:space="preserve"> согласованы Сторонами в виде отдельных приложений или дополнительных соглашений к Договору</w:t>
      </w:r>
      <w:r w:rsidR="00C75D43" w:rsidRPr="00675512">
        <w:rPr>
          <w:bCs/>
          <w:color w:val="000000"/>
        </w:rPr>
        <w:t>.</w:t>
      </w:r>
    </w:p>
    <w:p w14:paraId="7797A0C1" w14:textId="029766FF" w:rsidR="00234193" w:rsidRPr="00480E6F" w:rsidRDefault="00017B1B">
      <w:pPr>
        <w:pStyle w:val="a6"/>
        <w:numPr>
          <w:ilvl w:val="1"/>
          <w:numId w:val="1"/>
        </w:numPr>
        <w:pBdr>
          <w:top w:val="nil"/>
          <w:left w:val="nil"/>
          <w:bottom w:val="nil"/>
          <w:right w:val="nil"/>
          <w:between w:val="nil"/>
        </w:pBdr>
        <w:tabs>
          <w:tab w:val="left" w:pos="0"/>
        </w:tabs>
        <w:spacing w:line="276" w:lineRule="auto"/>
        <w:ind w:left="0" w:firstLine="0"/>
        <w:rPr>
          <w:b/>
          <w:color w:val="000000"/>
        </w:rPr>
      </w:pPr>
      <w:r>
        <w:rPr>
          <w:color w:val="000000"/>
        </w:rPr>
        <w:t xml:space="preserve">Оплата </w:t>
      </w:r>
      <w:r w:rsidR="007D11DD">
        <w:rPr>
          <w:color w:val="000000"/>
        </w:rPr>
        <w:t>в</w:t>
      </w:r>
      <w:r w:rsidR="00FE4DDE" w:rsidRPr="00675512">
        <w:rPr>
          <w:color w:val="000000"/>
        </w:rPr>
        <w:t>ознаграждени</w:t>
      </w:r>
      <w:r>
        <w:rPr>
          <w:color w:val="000000"/>
        </w:rPr>
        <w:t>я</w:t>
      </w:r>
      <w:r w:rsidR="00FE4DDE" w:rsidRPr="00675512">
        <w:rPr>
          <w:color w:val="000000"/>
        </w:rPr>
        <w:t xml:space="preserve"> за оказание </w:t>
      </w:r>
      <w:r w:rsidR="00C33359">
        <w:rPr>
          <w:color w:val="000000"/>
        </w:rPr>
        <w:t>К</w:t>
      </w:r>
      <w:r w:rsidR="00FE4DDE" w:rsidRPr="00675512">
        <w:rPr>
          <w:color w:val="000000"/>
        </w:rPr>
        <w:t xml:space="preserve">онсультационных услуг </w:t>
      </w:r>
      <w:r>
        <w:rPr>
          <w:color w:val="000000"/>
        </w:rPr>
        <w:t>производится путем удержания Обществом из суммы денег, электронных денег Клиента</w:t>
      </w:r>
      <w:r w:rsidR="007D11DD">
        <w:rPr>
          <w:color w:val="000000"/>
        </w:rPr>
        <w:t>.</w:t>
      </w:r>
    </w:p>
    <w:p w14:paraId="651B491D" w14:textId="77777777" w:rsidR="006636E9" w:rsidRPr="00675512" w:rsidRDefault="00915AF4">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Все сборы, налоги и другие расходы, связанные с заключением и исполнением Договора, взимаемые на стороне Общества, несет Общество. Все сборы, налоги и другие расходы, связанные с заключением и исполнением Договора, взимаемые на стороне Клиента, несет Клиент.</w:t>
      </w:r>
    </w:p>
    <w:p w14:paraId="2BEA8F8B" w14:textId="77777777" w:rsidR="00A93256" w:rsidRPr="00675512" w:rsidRDefault="00915AF4">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Любые вознаграждения, комиссии, сборы, иные аналогичные расходы, взимаемые операторами криптоплатформ, банками, включая банками-корреспондентами, иными кредитно-финансовыми организациями, связанные с осуществлением переводов денежных средств, совершением операций с токенами в интересах Клиента в рамках Договора, несет Клиент. В случае </w:t>
      </w:r>
      <w:r w:rsidRPr="00675512">
        <w:rPr>
          <w:color w:val="000000"/>
        </w:rPr>
        <w:lastRenderedPageBreak/>
        <w:t>необходимости уплаты Обществом каких-либо вышеуказанных вознаграждений, комиссий, сборов, иных аналогичных расходов, связанных с осуществлением переводов денежных средств, совершением операций с токенами в интересах Клиента, Общество вправе удержать соответствующую сумму денежных средств из суммы, причитающейся Клиенту, а при ее недостаточности Клиент обязуется возместить Обществу такие расходы в срок не позднее 5 (пяти) рабочих дней со дня направления соответствующего запроса Общества любым удобным способом (включая электронную почту, иные программно-технические средства удаленной связи).</w:t>
      </w:r>
    </w:p>
    <w:p w14:paraId="38A972F2" w14:textId="1E71F41E" w:rsidR="00A93256" w:rsidRPr="00675512" w:rsidRDefault="00A93256">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675512">
        <w:rPr>
          <w:bCs/>
          <w:color w:val="000000"/>
        </w:rPr>
        <w:t xml:space="preserve">Результатом оказания услуг считается фактическое совершение </w:t>
      </w:r>
      <w:r w:rsidR="00061089">
        <w:rPr>
          <w:bCs/>
          <w:color w:val="000000"/>
        </w:rPr>
        <w:t>сделок с токенами</w:t>
      </w:r>
      <w:r w:rsidR="00061089" w:rsidRPr="00675512">
        <w:rPr>
          <w:bCs/>
          <w:color w:val="000000"/>
        </w:rPr>
        <w:t xml:space="preserve"> </w:t>
      </w:r>
      <w:r w:rsidRPr="00675512">
        <w:rPr>
          <w:bCs/>
          <w:color w:val="000000"/>
        </w:rPr>
        <w:t>(в т. ч. подача и исполнение Заявки, предоставление консультации, направление отч</w:t>
      </w:r>
      <w:r w:rsidR="00A60413">
        <w:rPr>
          <w:bCs/>
          <w:color w:val="000000"/>
        </w:rPr>
        <w:t>е</w:t>
      </w:r>
      <w:r w:rsidRPr="00675512">
        <w:rPr>
          <w:bCs/>
          <w:color w:val="000000"/>
        </w:rPr>
        <w:t>та</w:t>
      </w:r>
      <w:r w:rsidR="009C6005">
        <w:rPr>
          <w:bCs/>
          <w:color w:val="000000"/>
        </w:rPr>
        <w:t xml:space="preserve"> об исполнении Заявок и </w:t>
      </w:r>
      <w:r w:rsidR="00E65667">
        <w:rPr>
          <w:bCs/>
          <w:color w:val="000000"/>
        </w:rPr>
        <w:t xml:space="preserve">Договора </w:t>
      </w:r>
      <w:r w:rsidR="00E65667" w:rsidRPr="00D73E0C">
        <w:rPr>
          <w:bCs/>
          <w:color w:val="000000"/>
        </w:rPr>
        <w:t>(отчет по операциям клиента)</w:t>
      </w:r>
      <w:r w:rsidRPr="00675512">
        <w:rPr>
          <w:bCs/>
          <w:color w:val="000000"/>
        </w:rPr>
        <w:t>).</w:t>
      </w:r>
    </w:p>
    <w:p w14:paraId="336877DC" w14:textId="14C45722" w:rsidR="00A93256" w:rsidRPr="00675512" w:rsidRDefault="00A93256">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675512">
        <w:rPr>
          <w:bCs/>
          <w:color w:val="000000"/>
        </w:rPr>
        <w:t xml:space="preserve">Совершение </w:t>
      </w:r>
      <w:r w:rsidR="00061089">
        <w:rPr>
          <w:bCs/>
          <w:color w:val="000000"/>
        </w:rPr>
        <w:t>сделки с токенами</w:t>
      </w:r>
      <w:r w:rsidR="00061089" w:rsidRPr="00675512">
        <w:rPr>
          <w:bCs/>
          <w:color w:val="000000"/>
        </w:rPr>
        <w:t xml:space="preserve"> </w:t>
      </w:r>
      <w:r w:rsidRPr="00675512">
        <w:rPr>
          <w:bCs/>
          <w:color w:val="000000"/>
        </w:rPr>
        <w:t>приравнивается к подписанию акта сдачи‑при</w:t>
      </w:r>
      <w:r w:rsidR="00A60413">
        <w:rPr>
          <w:bCs/>
          <w:color w:val="000000"/>
        </w:rPr>
        <w:t>е</w:t>
      </w:r>
      <w:r w:rsidRPr="00675512">
        <w:rPr>
          <w:bCs/>
          <w:color w:val="000000"/>
        </w:rPr>
        <w:t>мки оказанных услуг.</w:t>
      </w:r>
    </w:p>
    <w:p w14:paraId="490A89E9" w14:textId="4164D676" w:rsidR="00A93256" w:rsidRPr="00675512" w:rsidRDefault="00A93256">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675512">
        <w:rPr>
          <w:bCs/>
          <w:color w:val="000000"/>
        </w:rPr>
        <w:t xml:space="preserve">С момента совершения </w:t>
      </w:r>
      <w:r w:rsidR="00061089">
        <w:rPr>
          <w:bCs/>
          <w:color w:val="000000"/>
        </w:rPr>
        <w:t>сделки с токенами</w:t>
      </w:r>
      <w:r w:rsidR="00061089" w:rsidRPr="00675512">
        <w:rPr>
          <w:bCs/>
          <w:color w:val="000000"/>
        </w:rPr>
        <w:t xml:space="preserve"> </w:t>
      </w:r>
      <w:r w:rsidRPr="00675512">
        <w:rPr>
          <w:bCs/>
          <w:color w:val="000000"/>
        </w:rPr>
        <w:t xml:space="preserve">услуга считается оказанной, принятой </w:t>
      </w:r>
      <w:r w:rsidR="002D64D5" w:rsidRPr="00675512">
        <w:rPr>
          <w:bCs/>
          <w:color w:val="000000"/>
        </w:rPr>
        <w:t>Клиентом</w:t>
      </w:r>
      <w:r w:rsidRPr="00675512">
        <w:rPr>
          <w:bCs/>
          <w:color w:val="000000"/>
        </w:rPr>
        <w:t xml:space="preserve"> без замечаний и подлежит оплате в порядке, установленном разделом </w:t>
      </w:r>
      <w:r w:rsidR="005A7A93">
        <w:rPr>
          <w:bCs/>
          <w:color w:val="000000"/>
        </w:rPr>
        <w:t>7</w:t>
      </w:r>
      <w:r w:rsidRPr="00675512">
        <w:rPr>
          <w:bCs/>
          <w:color w:val="000000"/>
        </w:rPr>
        <w:t xml:space="preserve"> Договора.</w:t>
      </w:r>
    </w:p>
    <w:p w14:paraId="28F26CFF" w14:textId="609180E4" w:rsidR="006636E9" w:rsidRPr="00675512" w:rsidRDefault="007B4C1A">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sidRPr="00675512">
        <w:rPr>
          <w:b/>
          <w:color w:val="000000"/>
        </w:rPr>
        <w:t>ЗАВЕРЕНИЯ В ОБСТОЯТЕЛЬСТВАХ</w:t>
      </w:r>
    </w:p>
    <w:p w14:paraId="5CE6ED54" w14:textId="5004704B" w:rsidR="006636E9" w:rsidRPr="00623D37" w:rsidRDefault="007B4C1A">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Клиент гарантирует, что им соблюдены все требования законодательства и получены все необходимые разрешения для подачи Заявки и исполнения сделок, заключенных Обществом во исполнение Заявок. В случае необходимости Клиент обязуется по письменному требованию Общества предоставить последнему документы, подтверждающие законность действий Клиента.</w:t>
      </w:r>
    </w:p>
    <w:p w14:paraId="5554D94B" w14:textId="5ADCC902" w:rsidR="00623D37" w:rsidRPr="00623D37" w:rsidRDefault="00623D37">
      <w:pPr>
        <w:pStyle w:val="a6"/>
        <w:numPr>
          <w:ilvl w:val="1"/>
          <w:numId w:val="1"/>
        </w:numPr>
        <w:pBdr>
          <w:top w:val="nil"/>
          <w:left w:val="nil"/>
          <w:bottom w:val="nil"/>
          <w:right w:val="nil"/>
          <w:between w:val="nil"/>
        </w:pBdr>
        <w:tabs>
          <w:tab w:val="left" w:pos="0"/>
        </w:tabs>
        <w:spacing w:line="276" w:lineRule="auto"/>
        <w:ind w:left="0" w:firstLine="0"/>
        <w:rPr>
          <w:bCs/>
          <w:color w:val="000000"/>
        </w:rPr>
      </w:pPr>
      <w:bookmarkStart w:id="2" w:name="_Hlk226384476"/>
      <w:r w:rsidRPr="00623D37">
        <w:rPr>
          <w:bCs/>
          <w:color w:val="000000"/>
        </w:rPr>
        <w:t>Клиент гарантирует, что для совершения сделок (операций) с токенами предоставляет виртуальные кошельки, номера (идентификаторы) учетных записей (аккаунтов), созданных на торговых площадках, принадлежащие только Клиенту.</w:t>
      </w:r>
    </w:p>
    <w:bookmarkEnd w:id="2"/>
    <w:p w14:paraId="4CB5B0BD" w14:textId="77777777" w:rsidR="006636E9" w:rsidRPr="00675512" w:rsidRDefault="007B4C1A">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При исполнении Заявок и иных поручений Клиента Общество обязуется руководствоваться исключительно интересами Клиента, не использовать предоставляемые Клиентом возможности в собственных интересах или в интересах других лиц. Использование Обществом токенов Клиента в период их нахождения на виртуальном кошельке оператора криптоплатформы с отражением их в Учетной записи (Аккаунте) такого Общества в информационной системе оператора криптоплатформы без соответствующей Заявки не допускается.</w:t>
      </w:r>
    </w:p>
    <w:p w14:paraId="3DD6EEBC" w14:textId="77777777" w:rsidR="006636E9" w:rsidRPr="00675512" w:rsidRDefault="007B4C1A">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Клиент подтверждает, что он осведомлен с информацией о том, что:</w:t>
      </w:r>
    </w:p>
    <w:p w14:paraId="2F9B2EE3" w14:textId="77777777" w:rsidR="006636E9" w:rsidRPr="00675512" w:rsidRDefault="007B4C1A">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цифровые знаки (токены) не являются законным платежным средством и не могут приниматься в качестве средства платежа;</w:t>
      </w:r>
    </w:p>
    <w:p w14:paraId="18A78972" w14:textId="77777777" w:rsidR="006636E9" w:rsidRPr="00675512" w:rsidRDefault="007B4C1A">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цифровые знаки (токены) не обеспечиваются государством;</w:t>
      </w:r>
    </w:p>
    <w:p w14:paraId="0D3E2965" w14:textId="77777777" w:rsidR="006636E9" w:rsidRPr="00675512" w:rsidRDefault="007B4C1A">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приобретение цифровых знаков (токенов) может привести к полной потере денежных средств и иных объектов гражданских прав (инвестиций), переданных в обмен на токены (в т.ч. в результате волатильности стоимости цифровых знаков (токенов), технических сбоев (ошибок), совершения противоправных действий, включая хищение);</w:t>
      </w:r>
    </w:p>
    <w:p w14:paraId="0F6946F0" w14:textId="77777777" w:rsidR="006636E9" w:rsidRPr="00675512" w:rsidRDefault="007B4C1A">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технология реестра блоков транзакций (</w:t>
      </w:r>
      <w:proofErr w:type="spellStart"/>
      <w:r w:rsidRPr="00675512">
        <w:rPr>
          <w:color w:val="000000"/>
        </w:rPr>
        <w:t>блокчейн</w:t>
      </w:r>
      <w:proofErr w:type="spellEnd"/>
      <w:r w:rsidRPr="00675512">
        <w:rPr>
          <w:color w:val="000000"/>
        </w:rPr>
        <w:t>), иной распределенной информационной системы и аналогичные ей технологии являются инновационными и постоянно модернизируемыми, что предполагает необходимость периодических обновлений (периодического совершенствования) информационной системы риск возникновения технических сбоев (ошибок) в ее работе;</w:t>
      </w:r>
    </w:p>
    <w:p w14:paraId="08CE19CE" w14:textId="3171966D" w:rsidR="006636E9" w:rsidRPr="00675512" w:rsidRDefault="007B4C1A">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 xml:space="preserve">отношение разных государств (их регуляторов) к сделкам (операциям) с цифровыми знаками (токенами) и подходы к их правовому регулированию в различных юрисдикциях отличаются, существует риск того, что в отдельных государствах </w:t>
      </w:r>
      <w:r w:rsidR="001F2247">
        <w:rPr>
          <w:color w:val="000000"/>
        </w:rPr>
        <w:t>сделки (</w:t>
      </w:r>
      <w:r w:rsidRPr="00675512">
        <w:rPr>
          <w:color w:val="000000"/>
        </w:rPr>
        <w:t>операции</w:t>
      </w:r>
      <w:r w:rsidR="001F2247">
        <w:rPr>
          <w:color w:val="000000"/>
        </w:rPr>
        <w:t>)</w:t>
      </w:r>
      <w:r w:rsidRPr="00675512">
        <w:rPr>
          <w:color w:val="000000"/>
        </w:rPr>
        <w:t xml:space="preserve"> с цифровыми знаками (токенами) могут быть невыполнимыми;</w:t>
      </w:r>
    </w:p>
    <w:p w14:paraId="5CD15F1F" w14:textId="54844D4D" w:rsidR="00E7276F" w:rsidRPr="00E7276F" w:rsidRDefault="007B4C1A">
      <w:pPr>
        <w:pStyle w:val="a6"/>
        <w:numPr>
          <w:ilvl w:val="2"/>
          <w:numId w:val="1"/>
        </w:numPr>
        <w:pBdr>
          <w:top w:val="nil"/>
          <w:left w:val="nil"/>
          <w:bottom w:val="nil"/>
          <w:right w:val="nil"/>
          <w:between w:val="nil"/>
        </w:pBdr>
        <w:tabs>
          <w:tab w:val="left" w:pos="0"/>
        </w:tabs>
        <w:spacing w:line="276" w:lineRule="auto"/>
        <w:ind w:left="0" w:firstLine="0"/>
        <w:rPr>
          <w:color w:val="000000"/>
        </w:rPr>
      </w:pPr>
      <w:r w:rsidRPr="00675512">
        <w:rPr>
          <w:color w:val="000000"/>
        </w:rPr>
        <w:t>отсутствие достаточного уровня знаний (компетентности) для совершения сделок (операций) с цифровыми знаками (токенами) может стать причиной неблагоприятных последствий для лица, совершающего такие сделки (операции)</w:t>
      </w:r>
      <w:r w:rsidR="00476002">
        <w:rPr>
          <w:color w:val="000000"/>
        </w:rPr>
        <w:t>;</w:t>
      </w:r>
    </w:p>
    <w:p w14:paraId="155362F6" w14:textId="3FE944E2" w:rsidR="0015729A" w:rsidRPr="003D6115" w:rsidRDefault="0015729A">
      <w:pPr>
        <w:pStyle w:val="a6"/>
        <w:numPr>
          <w:ilvl w:val="2"/>
          <w:numId w:val="1"/>
        </w:numPr>
        <w:pBdr>
          <w:top w:val="nil"/>
          <w:left w:val="nil"/>
          <w:bottom w:val="nil"/>
          <w:right w:val="nil"/>
          <w:between w:val="nil"/>
        </w:pBdr>
        <w:tabs>
          <w:tab w:val="left" w:pos="0"/>
        </w:tabs>
        <w:spacing w:line="276" w:lineRule="auto"/>
        <w:ind w:left="0" w:firstLine="0"/>
        <w:rPr>
          <w:color w:val="000000"/>
        </w:rPr>
      </w:pPr>
      <w:r>
        <w:rPr>
          <w:color w:val="000000"/>
        </w:rPr>
        <w:t xml:space="preserve">выражение Согласия, а также совершение </w:t>
      </w:r>
      <w:r w:rsidR="00BD59DD">
        <w:rPr>
          <w:color w:val="000000"/>
        </w:rPr>
        <w:t>сделок</w:t>
      </w:r>
      <w:r w:rsidR="003D6115">
        <w:rPr>
          <w:color w:val="000000"/>
        </w:rPr>
        <w:t xml:space="preserve"> с использованием токенов других Клиентов может привести к полной потере</w:t>
      </w:r>
      <w:r w:rsidR="00A63D24">
        <w:rPr>
          <w:color w:val="000000"/>
        </w:rPr>
        <w:t xml:space="preserve"> как</w:t>
      </w:r>
      <w:r w:rsidR="003D6115">
        <w:rPr>
          <w:color w:val="000000"/>
        </w:rPr>
        <w:t xml:space="preserve"> токенов,</w:t>
      </w:r>
      <w:r w:rsidR="00A63D24">
        <w:rPr>
          <w:color w:val="000000"/>
        </w:rPr>
        <w:t xml:space="preserve"> так и</w:t>
      </w:r>
      <w:r w:rsidR="003D6115">
        <w:rPr>
          <w:color w:val="000000"/>
        </w:rPr>
        <w:t xml:space="preserve"> собственных средств</w:t>
      </w:r>
      <w:r w:rsidR="00712D8B">
        <w:rPr>
          <w:color w:val="000000"/>
        </w:rPr>
        <w:t>.</w:t>
      </w:r>
    </w:p>
    <w:p w14:paraId="41768790" w14:textId="77777777" w:rsidR="006636E9" w:rsidRPr="00675512" w:rsidRDefault="007B4C1A">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Право собственности на токены, приобретенные (отчужденные) Обществом на основании </w:t>
      </w:r>
      <w:r w:rsidRPr="00675512">
        <w:rPr>
          <w:color w:val="000000"/>
        </w:rPr>
        <w:lastRenderedPageBreak/>
        <w:t>Заявки, переходит к Клиенту (контрагенту Общества) в момент исполнения контрагентом Общества по данной сделке (Обществом) обязательства по передаче токенов, если иное не установлено правилами торговой системы или эмитентом токенов.</w:t>
      </w:r>
    </w:p>
    <w:p w14:paraId="5AF96661" w14:textId="5E04B034" w:rsidR="00067016" w:rsidRDefault="00067016">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Pr>
          <w:b/>
          <w:color w:val="000000"/>
        </w:rPr>
        <w:t>КОНФИДЕНЦИАЛЬНОСТЬ И ПЕРСОНАЛЬНЫЕ ДАННЫЕ</w:t>
      </w:r>
    </w:p>
    <w:p w14:paraId="6E47F3FC" w14:textId="0C23185E" w:rsidR="00623D37" w:rsidRDefault="00623D37">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Pr>
          <w:bCs/>
          <w:color w:val="000000"/>
        </w:rPr>
        <w:t xml:space="preserve">Общество осуществляет обработку персональных данных </w:t>
      </w:r>
      <w:r w:rsidR="00F34874" w:rsidRPr="00F34874">
        <w:rPr>
          <w:bCs/>
          <w:color w:val="000000"/>
        </w:rPr>
        <w:t>Клиент</w:t>
      </w:r>
      <w:r w:rsidR="001A3B0F">
        <w:rPr>
          <w:bCs/>
          <w:color w:val="000000"/>
        </w:rPr>
        <w:t>а</w:t>
      </w:r>
      <w:r w:rsidR="00F34874" w:rsidRPr="00F34874">
        <w:rPr>
          <w:bCs/>
          <w:color w:val="000000"/>
        </w:rPr>
        <w:t>-физическ</w:t>
      </w:r>
      <w:r w:rsidR="001A3B0F">
        <w:rPr>
          <w:bCs/>
          <w:color w:val="000000"/>
        </w:rPr>
        <w:t>ого</w:t>
      </w:r>
      <w:r w:rsidR="00F34874">
        <w:rPr>
          <w:bCs/>
          <w:color w:val="000000"/>
        </w:rPr>
        <w:t xml:space="preserve"> </w:t>
      </w:r>
      <w:r w:rsidR="00F34874" w:rsidRPr="00F34874">
        <w:rPr>
          <w:bCs/>
          <w:color w:val="000000"/>
        </w:rPr>
        <w:t>лиц</w:t>
      </w:r>
      <w:r w:rsidR="001A3B0F">
        <w:rPr>
          <w:bCs/>
          <w:color w:val="000000"/>
        </w:rPr>
        <w:t>а</w:t>
      </w:r>
      <w:r w:rsidR="00F34874" w:rsidRPr="00F34874">
        <w:rPr>
          <w:bCs/>
          <w:color w:val="000000"/>
        </w:rPr>
        <w:t xml:space="preserve"> (далее </w:t>
      </w:r>
      <w:r w:rsidR="007C3669">
        <w:rPr>
          <w:bCs/>
          <w:color w:val="000000"/>
        </w:rPr>
        <w:t xml:space="preserve">для целей настоящего раздела также </w:t>
      </w:r>
      <w:r w:rsidR="00F34874" w:rsidRPr="00F34874">
        <w:rPr>
          <w:bCs/>
          <w:color w:val="000000"/>
        </w:rPr>
        <w:t>«</w:t>
      </w:r>
      <w:r w:rsidR="007C3669">
        <w:rPr>
          <w:b/>
          <w:color w:val="000000"/>
        </w:rPr>
        <w:t>с</w:t>
      </w:r>
      <w:r w:rsidR="00F34874" w:rsidRPr="003809F4">
        <w:rPr>
          <w:b/>
          <w:color w:val="000000"/>
        </w:rPr>
        <w:t>убъект персональных данных</w:t>
      </w:r>
      <w:r w:rsidR="00F34874" w:rsidRPr="00F34874">
        <w:rPr>
          <w:bCs/>
          <w:color w:val="000000"/>
        </w:rPr>
        <w:t>»)</w:t>
      </w:r>
      <w:r>
        <w:rPr>
          <w:bCs/>
          <w:color w:val="000000"/>
        </w:rPr>
        <w:t xml:space="preserve"> и обеспечивает их конфиденциальность.</w:t>
      </w:r>
    </w:p>
    <w:p w14:paraId="077BA901" w14:textId="396A970E" w:rsidR="00506F37" w:rsidRDefault="00506F37">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506F37">
        <w:rPr>
          <w:bCs/>
          <w:color w:val="000000"/>
        </w:rPr>
        <w:t>Общество осуществляет с персональными данными субъектов персональных данных следующие действия: сбор, систематизация, хранение, изменение, использование, обезличивание, блокирование, передача, предоставление, распространение (только в случаях, определ</w:t>
      </w:r>
      <w:r w:rsidR="00A60413">
        <w:rPr>
          <w:bCs/>
          <w:color w:val="000000"/>
        </w:rPr>
        <w:t>е</w:t>
      </w:r>
      <w:r w:rsidRPr="00506F37">
        <w:rPr>
          <w:bCs/>
          <w:color w:val="000000"/>
        </w:rPr>
        <w:t>нных локальными правовыми актами Общества), удаление.</w:t>
      </w:r>
    </w:p>
    <w:p w14:paraId="5D26B010" w14:textId="32A30A56" w:rsidR="008C61E3" w:rsidRDefault="008C61E3">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8C61E3">
        <w:rPr>
          <w:bCs/>
          <w:color w:val="000000"/>
        </w:rPr>
        <w:t xml:space="preserve">Общество </w:t>
      </w:r>
      <w:r w:rsidR="00C016BA">
        <w:rPr>
          <w:bCs/>
          <w:color w:val="000000"/>
        </w:rPr>
        <w:t>вправе</w:t>
      </w:r>
      <w:r w:rsidRPr="008C61E3">
        <w:rPr>
          <w:bCs/>
          <w:color w:val="000000"/>
        </w:rPr>
        <w:t xml:space="preserve"> передавать персональные данные</w:t>
      </w:r>
      <w:r w:rsidR="00C016BA">
        <w:rPr>
          <w:bCs/>
          <w:color w:val="000000"/>
        </w:rPr>
        <w:t xml:space="preserve"> Клиента</w:t>
      </w:r>
      <w:r w:rsidRPr="008C61E3">
        <w:rPr>
          <w:bCs/>
          <w:color w:val="000000"/>
        </w:rPr>
        <w:t xml:space="preserve"> третьим лицам</w:t>
      </w:r>
      <w:r w:rsidR="00395527">
        <w:rPr>
          <w:bCs/>
          <w:color w:val="000000"/>
        </w:rPr>
        <w:t xml:space="preserve"> для их последующей обработки</w:t>
      </w:r>
      <w:r w:rsidRPr="008C61E3">
        <w:rPr>
          <w:bCs/>
          <w:color w:val="000000"/>
        </w:rPr>
        <w:t xml:space="preserve"> в случаях, </w:t>
      </w:r>
      <w:r w:rsidR="00BB0914">
        <w:rPr>
          <w:bCs/>
          <w:color w:val="000000"/>
        </w:rPr>
        <w:t>предусмотренных</w:t>
      </w:r>
      <w:r w:rsidRPr="008C61E3">
        <w:rPr>
          <w:bCs/>
          <w:color w:val="000000"/>
        </w:rPr>
        <w:t xml:space="preserve"> законодательств</w:t>
      </w:r>
      <w:r w:rsidR="00BB0914">
        <w:rPr>
          <w:bCs/>
          <w:color w:val="000000"/>
        </w:rPr>
        <w:t>ом</w:t>
      </w:r>
      <w:r w:rsidRPr="008C61E3">
        <w:rPr>
          <w:bCs/>
          <w:color w:val="000000"/>
        </w:rPr>
        <w:t xml:space="preserve"> Республики Беларусь</w:t>
      </w:r>
      <w:r w:rsidR="00BB0914">
        <w:rPr>
          <w:bCs/>
          <w:color w:val="000000"/>
        </w:rPr>
        <w:t xml:space="preserve"> и актами Наблюдательного совета ПВТ</w:t>
      </w:r>
      <w:r w:rsidRPr="008C61E3">
        <w:rPr>
          <w:bCs/>
          <w:color w:val="000000"/>
        </w:rPr>
        <w:t>.</w:t>
      </w:r>
    </w:p>
    <w:p w14:paraId="6E9C6AF8" w14:textId="210BCF91" w:rsidR="00506F37" w:rsidRPr="00506F37" w:rsidRDefault="00506F37">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506F37">
        <w:rPr>
          <w:bCs/>
          <w:color w:val="000000"/>
        </w:rPr>
        <w:t>Общество хранит персональные данные в форме, позволяющей идентифицировать субъекта персональных данных, не дольше, чем этого требуют заявленные цели обработки персональных данных.</w:t>
      </w:r>
    </w:p>
    <w:p w14:paraId="01C09765" w14:textId="727D9087" w:rsidR="00506F37" w:rsidRPr="00506F37" w:rsidRDefault="00B31472">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Pr>
          <w:bCs/>
          <w:color w:val="000000"/>
        </w:rPr>
        <w:t>Цели обработки и с</w:t>
      </w:r>
      <w:r w:rsidR="00506F37" w:rsidRPr="00506F37">
        <w:rPr>
          <w:bCs/>
          <w:color w:val="000000"/>
        </w:rPr>
        <w:t>роки хранения персональных данных, установленные Обществом, закреплены в документах, определяющих политику Общества в отношении обработки персональных данных, и поддерживаются в актуальном состоянии.</w:t>
      </w:r>
    </w:p>
    <w:p w14:paraId="547CB55D" w14:textId="77777777" w:rsidR="00506F37" w:rsidRPr="00506F37" w:rsidRDefault="00506F37">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506F37">
        <w:rPr>
          <w:bCs/>
          <w:color w:val="000000"/>
        </w:rPr>
        <w:t xml:space="preserve">При истечении установленного срока хранения персональных данных Общество прекращает обработку персональных данных. </w:t>
      </w:r>
    </w:p>
    <w:p w14:paraId="4F46890D" w14:textId="77777777" w:rsidR="00506F37" w:rsidRPr="00506F37" w:rsidRDefault="00506F37">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506F37">
        <w:rPr>
          <w:bCs/>
          <w:color w:val="000000"/>
        </w:rPr>
        <w:t>Общество также прекращает обработку персональных данных в случае получения заявления субъекта персональных данных о прекращении обработки его персональных данных и (или) удаления его персональных данных, отзыва согласия субъекта персональных данных.</w:t>
      </w:r>
    </w:p>
    <w:p w14:paraId="4953DE18" w14:textId="6004A784" w:rsidR="00506F37" w:rsidRDefault="00506F37">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506F37">
        <w:rPr>
          <w:bCs/>
          <w:color w:val="000000"/>
        </w:rPr>
        <w:t>Общество вправе в любом случае продолжить обработку персональных данных (в частности, отказать субъекту персональных данных в исполнении его заявления) при наличии у Общества иных оснований для такой обработки, предусмотренных законодательством Республики Беларусь.</w:t>
      </w:r>
    </w:p>
    <w:p w14:paraId="0F8E5365" w14:textId="5A9A5447" w:rsidR="00EF1DBE" w:rsidRPr="00EF1DBE" w:rsidRDefault="003F1103">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Pr>
          <w:bCs/>
          <w:color w:val="000000"/>
        </w:rPr>
        <w:t>С</w:t>
      </w:r>
      <w:r w:rsidR="00EF1DBE" w:rsidRPr="00EF1DBE">
        <w:rPr>
          <w:bCs/>
          <w:color w:val="000000"/>
        </w:rPr>
        <w:t xml:space="preserve">убъект персональных данных </w:t>
      </w:r>
      <w:r w:rsidR="00B31472">
        <w:rPr>
          <w:bCs/>
          <w:color w:val="000000"/>
        </w:rPr>
        <w:t>вправе</w:t>
      </w:r>
      <w:r w:rsidR="00EF1DBE" w:rsidRPr="00EF1DBE">
        <w:rPr>
          <w:bCs/>
          <w:color w:val="000000"/>
        </w:rPr>
        <w:t xml:space="preserve"> направлять Обществу запросы для реализации следующих прав:</w:t>
      </w:r>
    </w:p>
    <w:p w14:paraId="6221F4B3" w14:textId="43A8B8CE"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право на получение информации, касающейся обработки персональных данных: субъект персональных данных имеет право на получение информации, касающейся обработки своих персональных данных, содержащей:</w:t>
      </w:r>
    </w:p>
    <w:p w14:paraId="4BB55AE8" w14:textId="4199C85F"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наименование и место нахождения Общества;</w:t>
      </w:r>
    </w:p>
    <w:p w14:paraId="076D54FF" w14:textId="77E5AFE4"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подтверждение факта обработки персональных данных Обществом;</w:t>
      </w:r>
    </w:p>
    <w:p w14:paraId="08625E88" w14:textId="7AC87962"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персональные данные субъекта и источник их получения;</w:t>
      </w:r>
    </w:p>
    <w:p w14:paraId="40D13B1B" w14:textId="02726CE7"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правовые основания и цели обработки персональных данных;</w:t>
      </w:r>
    </w:p>
    <w:p w14:paraId="35D56163" w14:textId="0D75FCDD"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срок, на который дано согласие субъекта;</w:t>
      </w:r>
    </w:p>
    <w:p w14:paraId="5605DFFD" w14:textId="6032871B"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наименование и место нахождения уполномоченного лица, если обработка персональных данных поручена такому лицу;</w:t>
      </w:r>
    </w:p>
    <w:p w14:paraId="3A6EE2A0" w14:textId="64F683FE"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иную информацию, предусмотренную законодательством Республики Беларусь;</w:t>
      </w:r>
    </w:p>
    <w:p w14:paraId="4AF8D550" w14:textId="1BC162C3"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право на получение информации о предоставлении персональных данных третьим лицам: субъект персональных данных вправе получать от Общества информацию о предоставлении своих персональных данных третьим лицам один раз в календарный год бесплатно, если иное не предусмотрено Законом и иными законодательными актами Республики Беларусь;</w:t>
      </w:r>
    </w:p>
    <w:p w14:paraId="471C38F3" w14:textId="454C50B7"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право на внесение изменений в свои персональные данные: субъект персональных данных вправе требовать от Общества внести изменения в свои персональные данные в случае, если они являются неполными, устаревшими или неточными;</w:t>
      </w:r>
    </w:p>
    <w:p w14:paraId="20C1A8C8" w14:textId="76200427"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 xml:space="preserve">право требовать прекращения обработки персональных данных и (или) их удаления: субъект персональных данных вправе требовать от Общества бесплатного прекращения обработки своих </w:t>
      </w:r>
      <w:r w:rsidRPr="00EF1DBE">
        <w:rPr>
          <w:bCs/>
          <w:color w:val="000000"/>
        </w:rPr>
        <w:lastRenderedPageBreak/>
        <w:t>персональных данных, включая их удаление, при отсутствии оснований для обработки персональных данных;</w:t>
      </w:r>
    </w:p>
    <w:p w14:paraId="669C780E" w14:textId="4B9B7162" w:rsidR="00B61CCD"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право на отзыв согласия субъекта персональных данных: субъект персональных данных вправе в любое время без объяснения причин отозвать свое согласие на обработку персональных данных</w:t>
      </w:r>
      <w:r w:rsidR="003F1103">
        <w:rPr>
          <w:bCs/>
          <w:color w:val="000000"/>
        </w:rPr>
        <w:t>;</w:t>
      </w:r>
    </w:p>
    <w:p w14:paraId="045F0385" w14:textId="47C164A9" w:rsidR="00B61CCD" w:rsidRPr="00B61CCD" w:rsidRDefault="00B61CCD">
      <w:pPr>
        <w:pStyle w:val="a6"/>
        <w:numPr>
          <w:ilvl w:val="2"/>
          <w:numId w:val="1"/>
        </w:numPr>
        <w:pBdr>
          <w:top w:val="nil"/>
          <w:left w:val="nil"/>
          <w:bottom w:val="nil"/>
          <w:right w:val="nil"/>
          <w:between w:val="nil"/>
        </w:pBdr>
        <w:tabs>
          <w:tab w:val="left" w:pos="709"/>
          <w:tab w:val="left" w:pos="2869"/>
        </w:tabs>
        <w:spacing w:before="240" w:after="240" w:line="276" w:lineRule="auto"/>
        <w:ind w:left="709" w:hanging="709"/>
        <w:contextualSpacing/>
        <w:rPr>
          <w:bCs/>
          <w:color w:val="000000"/>
        </w:rPr>
      </w:pPr>
      <w:r w:rsidRPr="00B61CCD">
        <w:rPr>
          <w:bCs/>
          <w:color w:val="000000"/>
        </w:rPr>
        <w:t xml:space="preserve">право на установление ограничений на обращение с персональными данными; </w:t>
      </w:r>
    </w:p>
    <w:p w14:paraId="4C16C89A" w14:textId="2CB2AFA3" w:rsidR="00B61CCD" w:rsidRPr="00B61CCD" w:rsidRDefault="00B61CCD">
      <w:pPr>
        <w:pStyle w:val="a6"/>
        <w:numPr>
          <w:ilvl w:val="2"/>
          <w:numId w:val="1"/>
        </w:numPr>
        <w:pBdr>
          <w:top w:val="nil"/>
          <w:left w:val="nil"/>
          <w:bottom w:val="nil"/>
          <w:right w:val="nil"/>
          <w:between w:val="nil"/>
        </w:pBdr>
        <w:tabs>
          <w:tab w:val="left" w:pos="0"/>
          <w:tab w:val="left" w:pos="709"/>
        </w:tabs>
        <w:spacing w:before="240" w:after="240" w:line="276" w:lineRule="auto"/>
        <w:ind w:left="0" w:firstLine="0"/>
        <w:contextualSpacing/>
        <w:rPr>
          <w:bCs/>
          <w:color w:val="000000"/>
        </w:rPr>
      </w:pPr>
      <w:r w:rsidRPr="00B61CCD">
        <w:rPr>
          <w:bCs/>
          <w:color w:val="000000"/>
        </w:rPr>
        <w:t xml:space="preserve">право на получение персональных данных, имеющихся у резидента, в структурированном виде в форме машинописного текста; </w:t>
      </w:r>
    </w:p>
    <w:p w14:paraId="211A9A22" w14:textId="5E08C0CD" w:rsidR="00B61CCD" w:rsidRPr="00B61CCD" w:rsidRDefault="00B61CCD">
      <w:pPr>
        <w:pStyle w:val="a6"/>
        <w:numPr>
          <w:ilvl w:val="2"/>
          <w:numId w:val="1"/>
        </w:numPr>
        <w:pBdr>
          <w:top w:val="nil"/>
          <w:left w:val="nil"/>
          <w:bottom w:val="nil"/>
          <w:right w:val="nil"/>
          <w:between w:val="nil"/>
        </w:pBdr>
        <w:tabs>
          <w:tab w:val="left" w:pos="0"/>
          <w:tab w:val="left" w:pos="709"/>
        </w:tabs>
        <w:spacing w:before="240" w:after="240" w:line="276" w:lineRule="auto"/>
        <w:ind w:left="0" w:firstLine="0"/>
        <w:contextualSpacing/>
        <w:rPr>
          <w:bCs/>
          <w:color w:val="000000"/>
        </w:rPr>
      </w:pPr>
      <w:r w:rsidRPr="00B61CCD">
        <w:rPr>
          <w:bCs/>
          <w:color w:val="000000"/>
        </w:rPr>
        <w:t xml:space="preserve">право требовать уведомления третьих лиц, которым были переданы персональные данные, о фактах исправления имеющихся в них ошибок (неточностей) и факте прекращения их обработки; </w:t>
      </w:r>
    </w:p>
    <w:p w14:paraId="1497CA32" w14:textId="10D96858" w:rsidR="00B61CCD" w:rsidRPr="00B61CCD" w:rsidRDefault="00B61CCD">
      <w:pPr>
        <w:pStyle w:val="a6"/>
        <w:numPr>
          <w:ilvl w:val="2"/>
          <w:numId w:val="1"/>
        </w:numPr>
        <w:pBdr>
          <w:top w:val="nil"/>
          <w:left w:val="nil"/>
          <w:bottom w:val="nil"/>
          <w:right w:val="nil"/>
          <w:between w:val="nil"/>
        </w:pBdr>
        <w:tabs>
          <w:tab w:val="left" w:pos="709"/>
          <w:tab w:val="left" w:pos="2869"/>
        </w:tabs>
        <w:spacing w:before="240" w:after="240" w:line="276" w:lineRule="auto"/>
        <w:ind w:left="709" w:hanging="709"/>
        <w:contextualSpacing/>
        <w:rPr>
          <w:bCs/>
          <w:color w:val="000000"/>
        </w:rPr>
      </w:pPr>
      <w:r w:rsidRPr="00B61CCD">
        <w:rPr>
          <w:bCs/>
          <w:color w:val="000000"/>
        </w:rPr>
        <w:t xml:space="preserve">право возражать против обращения с персональными данными; </w:t>
      </w:r>
    </w:p>
    <w:p w14:paraId="1E348A5A" w14:textId="7F84B2B5" w:rsidR="00B61CCD" w:rsidRPr="00B61CCD" w:rsidRDefault="00B61CCD">
      <w:pPr>
        <w:pStyle w:val="a6"/>
        <w:numPr>
          <w:ilvl w:val="2"/>
          <w:numId w:val="1"/>
        </w:numPr>
        <w:pBdr>
          <w:top w:val="nil"/>
          <w:left w:val="nil"/>
          <w:bottom w:val="nil"/>
          <w:right w:val="nil"/>
          <w:between w:val="nil"/>
        </w:pBdr>
        <w:tabs>
          <w:tab w:val="left" w:pos="0"/>
          <w:tab w:val="left" w:pos="709"/>
        </w:tabs>
        <w:spacing w:before="240" w:after="240" w:line="276" w:lineRule="auto"/>
        <w:ind w:left="0" w:firstLine="0"/>
        <w:contextualSpacing/>
        <w:rPr>
          <w:bCs/>
          <w:color w:val="000000"/>
        </w:rPr>
      </w:pPr>
      <w:r w:rsidRPr="00B61CCD">
        <w:rPr>
          <w:bCs/>
          <w:color w:val="000000"/>
        </w:rPr>
        <w:t xml:space="preserve">право не быть подвергнутым действию решения, сделанного только на основе автоматизированной обработки персональных данных; </w:t>
      </w:r>
    </w:p>
    <w:p w14:paraId="4074C6B7" w14:textId="544E72DA" w:rsidR="00EF1DBE" w:rsidRPr="00EF1DBE" w:rsidRDefault="00B61CCD">
      <w:pPr>
        <w:pStyle w:val="a6"/>
        <w:numPr>
          <w:ilvl w:val="2"/>
          <w:numId w:val="1"/>
        </w:numPr>
        <w:pBdr>
          <w:top w:val="nil"/>
          <w:left w:val="nil"/>
          <w:bottom w:val="nil"/>
          <w:right w:val="nil"/>
          <w:between w:val="nil"/>
        </w:pBdr>
        <w:tabs>
          <w:tab w:val="left" w:pos="709"/>
          <w:tab w:val="left" w:pos="2869"/>
        </w:tabs>
        <w:spacing w:before="240" w:after="240" w:line="276" w:lineRule="auto"/>
        <w:ind w:left="709" w:hanging="709"/>
        <w:contextualSpacing/>
        <w:rPr>
          <w:bCs/>
          <w:color w:val="000000"/>
        </w:rPr>
      </w:pPr>
      <w:r w:rsidRPr="00B61CCD">
        <w:rPr>
          <w:bCs/>
          <w:color w:val="000000"/>
        </w:rPr>
        <w:t>право на получение прозрачной информации о порядке реализации вышеуказанных прав.</w:t>
      </w:r>
    </w:p>
    <w:p w14:paraId="5AF82DF3" w14:textId="5757F820" w:rsidR="00EF1DBE" w:rsidRPr="00EF1DBE" w:rsidRDefault="00EF1DBE">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Субъект персональных данных вправе обжаловать действия (бездействие) и решения Общества в Н</w:t>
      </w:r>
      <w:r w:rsidR="009C6F88">
        <w:rPr>
          <w:bCs/>
          <w:color w:val="000000"/>
        </w:rPr>
        <w:t>ациональный центр защиты персональных данных Республики Беларусь</w:t>
      </w:r>
      <w:r w:rsidRPr="00EF1DBE">
        <w:rPr>
          <w:bCs/>
          <w:color w:val="000000"/>
        </w:rPr>
        <w:t>.</w:t>
      </w:r>
    </w:p>
    <w:p w14:paraId="7E07AA73" w14:textId="4931C3CF" w:rsidR="00EF1DBE" w:rsidRPr="00EF1DBE" w:rsidRDefault="00EF1DBE">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Для реализации одного или нескольких прав субъект персональных данных может направить Обществу соответствующее заявление в письменной форме либо в виде электронного документа. Право на отзыв согласия субъект персональных данных может реализовать пут</w:t>
      </w:r>
      <w:r w:rsidR="00A60413">
        <w:rPr>
          <w:bCs/>
          <w:color w:val="000000"/>
        </w:rPr>
        <w:t>е</w:t>
      </w:r>
      <w:r w:rsidRPr="00EF1DBE">
        <w:rPr>
          <w:bCs/>
          <w:color w:val="000000"/>
        </w:rPr>
        <w:t>м направления соответствующего заявления в письменной форме, либо в виде электронного документа, либо в форме, посредством которой было получено согласие.</w:t>
      </w:r>
    </w:p>
    <w:p w14:paraId="0723028E" w14:textId="1531C03B" w:rsidR="00EF1DBE" w:rsidRPr="00EF1DBE" w:rsidRDefault="00EF1DBE">
      <w:pPr>
        <w:pStyle w:val="a6"/>
        <w:numPr>
          <w:ilvl w:val="1"/>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 xml:space="preserve">Заявление </w:t>
      </w:r>
      <w:r w:rsidR="007C3669">
        <w:rPr>
          <w:bCs/>
          <w:color w:val="000000"/>
        </w:rPr>
        <w:t>с</w:t>
      </w:r>
      <w:r w:rsidRPr="00EF1DBE">
        <w:rPr>
          <w:bCs/>
          <w:color w:val="000000"/>
        </w:rPr>
        <w:t>убъекта персональных данных должно содержать:</w:t>
      </w:r>
    </w:p>
    <w:p w14:paraId="6525AFF7" w14:textId="6BAD86BA"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фамилию, собственное имя, отчество (если таковое имеется) субъекта персональных данных;</w:t>
      </w:r>
    </w:p>
    <w:p w14:paraId="71DC8147" w14:textId="6C30FE56"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адрес места жительства (места пребывания) субъекта персональных данных;</w:t>
      </w:r>
    </w:p>
    <w:p w14:paraId="335865DF" w14:textId="15FD313C"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дату рождения субъекта персональных данных;</w:t>
      </w:r>
    </w:p>
    <w:p w14:paraId="6148F733" w14:textId="41AF7AE3" w:rsidR="00EF1DBE" w:rsidRPr="00EF1DBE" w:rsidRDefault="00EF1DBE">
      <w:pPr>
        <w:pStyle w:val="a6"/>
        <w:numPr>
          <w:ilvl w:val="2"/>
          <w:numId w:val="1"/>
        </w:numPr>
        <w:pBdr>
          <w:top w:val="nil"/>
          <w:left w:val="nil"/>
          <w:bottom w:val="nil"/>
          <w:right w:val="nil"/>
          <w:between w:val="nil"/>
        </w:pBdr>
        <w:tabs>
          <w:tab w:val="left" w:pos="709"/>
          <w:tab w:val="left" w:pos="2869"/>
        </w:tabs>
        <w:spacing w:before="240" w:after="240" w:line="276" w:lineRule="auto"/>
        <w:ind w:left="0" w:firstLine="0"/>
        <w:contextualSpacing/>
        <w:rPr>
          <w:bCs/>
          <w:color w:val="000000"/>
        </w:rPr>
      </w:pPr>
      <w:r w:rsidRPr="00EF1DBE">
        <w:rPr>
          <w:bCs/>
          <w:color w:val="000000"/>
        </w:rPr>
        <w:t>суть требований;</w:t>
      </w:r>
    </w:p>
    <w:p w14:paraId="319362AE" w14:textId="77777777" w:rsidR="00B61CCD" w:rsidRDefault="00EF1DBE" w:rsidP="00334CBF">
      <w:pPr>
        <w:pStyle w:val="a6"/>
        <w:numPr>
          <w:ilvl w:val="2"/>
          <w:numId w:val="1"/>
        </w:numPr>
        <w:tabs>
          <w:tab w:val="left" w:pos="709"/>
        </w:tabs>
        <w:spacing w:before="240"/>
        <w:ind w:left="0" w:firstLine="0"/>
        <w:contextualSpacing/>
        <w:rPr>
          <w:bCs/>
          <w:color w:val="000000"/>
        </w:rPr>
      </w:pPr>
      <w:r w:rsidRPr="00B61CCD">
        <w:rPr>
          <w:bCs/>
          <w:color w:val="000000"/>
        </w:rPr>
        <w:t>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w:t>
      </w:r>
      <w:r w:rsidR="00B61CCD" w:rsidRPr="00B61CCD">
        <w:t xml:space="preserve"> </w:t>
      </w:r>
    </w:p>
    <w:p w14:paraId="08EBA0FA" w14:textId="288A3DE3" w:rsidR="00EF1DBE" w:rsidRPr="008C61E3" w:rsidRDefault="00B61CCD" w:rsidP="00334CBF">
      <w:pPr>
        <w:pStyle w:val="a6"/>
        <w:numPr>
          <w:ilvl w:val="2"/>
          <w:numId w:val="1"/>
        </w:numPr>
        <w:tabs>
          <w:tab w:val="left" w:pos="709"/>
        </w:tabs>
        <w:spacing w:before="240"/>
        <w:ind w:left="709" w:hanging="709"/>
        <w:contextualSpacing/>
        <w:rPr>
          <w:bCs/>
          <w:color w:val="000000"/>
        </w:rPr>
      </w:pPr>
      <w:r w:rsidRPr="00B61CCD">
        <w:rPr>
          <w:bCs/>
          <w:color w:val="000000"/>
        </w:rPr>
        <w:t>личную подпись либо электронную цифровую подпись субъекта персональных данных.</w:t>
      </w:r>
    </w:p>
    <w:p w14:paraId="0C394EDB" w14:textId="26E5DA6E" w:rsidR="006636E9" w:rsidRPr="00675512" w:rsidRDefault="005935D5" w:rsidP="00EE2B7E">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sidRPr="00675512">
        <w:rPr>
          <w:b/>
          <w:color w:val="000000"/>
        </w:rPr>
        <w:t>ОТВЕТСТВЕННОСТЬ</w:t>
      </w:r>
    </w:p>
    <w:p w14:paraId="1E7A8FE6" w14:textId="77777777" w:rsidR="006636E9"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Общество освобождается от ответственности за полное или частичное неудовлетворение </w:t>
      </w:r>
      <w:r w:rsidR="00915AF4" w:rsidRPr="00675512">
        <w:rPr>
          <w:color w:val="000000"/>
        </w:rPr>
        <w:t>з</w:t>
      </w:r>
      <w:r w:rsidRPr="00675512">
        <w:rPr>
          <w:color w:val="000000"/>
        </w:rPr>
        <w:t>аявки Клиента при отсутствии в торговой системе предложения, соответствующего указанным в Заявке Клиента условиям.</w:t>
      </w:r>
    </w:p>
    <w:p w14:paraId="11D69A65" w14:textId="77777777" w:rsidR="006636E9"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За неисполнение или ненадлежащее исполнение обязательств по Договору Стороны несут ответственность согласно действующему законодательству Республики Беларусь.</w:t>
      </w:r>
    </w:p>
    <w:p w14:paraId="642DF79B" w14:textId="77BBDDD5" w:rsidR="002E72F5" w:rsidRPr="00480E6F" w:rsidRDefault="00FE4DDE" w:rsidP="00D32ABF">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 xml:space="preserve">В случае </w:t>
      </w:r>
      <w:r w:rsidR="0032251B">
        <w:rPr>
          <w:color w:val="000000"/>
        </w:rPr>
        <w:t>отсутствия</w:t>
      </w:r>
      <w:r w:rsidR="00704466">
        <w:rPr>
          <w:color w:val="000000"/>
        </w:rPr>
        <w:t xml:space="preserve"> у Клиента</w:t>
      </w:r>
      <w:r w:rsidR="0032251B" w:rsidRPr="00675512">
        <w:rPr>
          <w:color w:val="000000"/>
        </w:rPr>
        <w:t xml:space="preserve"> </w:t>
      </w:r>
      <w:r w:rsidRPr="00675512">
        <w:rPr>
          <w:color w:val="000000"/>
        </w:rPr>
        <w:t>необходимой суммы для удержания</w:t>
      </w:r>
      <w:r w:rsidR="0032251B">
        <w:rPr>
          <w:color w:val="000000"/>
        </w:rPr>
        <w:t xml:space="preserve"> </w:t>
      </w:r>
      <w:r w:rsidR="00704466">
        <w:rPr>
          <w:color w:val="000000"/>
        </w:rPr>
        <w:t>К</w:t>
      </w:r>
      <w:r w:rsidRPr="00675512">
        <w:rPr>
          <w:color w:val="000000"/>
        </w:rPr>
        <w:t>омиссионного вознаграждения</w:t>
      </w:r>
      <w:r w:rsidR="008424EF">
        <w:rPr>
          <w:color w:val="000000"/>
        </w:rPr>
        <w:t xml:space="preserve">, вознаграждения </w:t>
      </w:r>
      <w:r w:rsidR="00DE675E">
        <w:rPr>
          <w:color w:val="000000"/>
        </w:rPr>
        <w:t xml:space="preserve">за оказание </w:t>
      </w:r>
      <w:r w:rsidR="00C33359">
        <w:rPr>
          <w:color w:val="000000"/>
        </w:rPr>
        <w:t>К</w:t>
      </w:r>
      <w:r w:rsidR="00DE675E">
        <w:rPr>
          <w:color w:val="000000"/>
        </w:rPr>
        <w:t>онсультационных услуг</w:t>
      </w:r>
      <w:r w:rsidRPr="00675512">
        <w:rPr>
          <w:color w:val="000000"/>
        </w:rPr>
        <w:t xml:space="preserve">, Клиент </w:t>
      </w:r>
      <w:r w:rsidR="00354E17">
        <w:rPr>
          <w:color w:val="000000"/>
        </w:rPr>
        <w:t>в соответствии со статьей 366 Гражданского кодекса Республики Беларусь</w:t>
      </w:r>
      <w:r w:rsidR="00354E17" w:rsidRPr="00675512" w:rsidDel="002E72F5">
        <w:rPr>
          <w:color w:val="000000"/>
        </w:rPr>
        <w:t xml:space="preserve"> </w:t>
      </w:r>
      <w:r w:rsidR="002E72F5">
        <w:rPr>
          <w:color w:val="000000"/>
        </w:rPr>
        <w:t>уплачивает</w:t>
      </w:r>
      <w:r w:rsidR="002E72F5" w:rsidRPr="00675512">
        <w:rPr>
          <w:color w:val="000000"/>
        </w:rPr>
        <w:t xml:space="preserve"> </w:t>
      </w:r>
      <w:r w:rsidRPr="00675512">
        <w:rPr>
          <w:color w:val="000000"/>
        </w:rPr>
        <w:t xml:space="preserve">в пользу Общества </w:t>
      </w:r>
      <w:r w:rsidR="002E72F5">
        <w:rPr>
          <w:color w:val="000000"/>
        </w:rPr>
        <w:t>проценты за пользование чужими денежными средствами</w:t>
      </w:r>
      <w:r w:rsidR="00D32ABF">
        <w:rPr>
          <w:color w:val="000000"/>
        </w:rPr>
        <w:t xml:space="preserve"> в размере</w:t>
      </w:r>
      <w:r w:rsidR="00354E17">
        <w:rPr>
          <w:color w:val="000000"/>
        </w:rPr>
        <w:t xml:space="preserve">, указанном в сборнике вознаграждений </w:t>
      </w:r>
      <w:r w:rsidR="00354E17" w:rsidRPr="00354E17">
        <w:rPr>
          <w:color w:val="000000"/>
        </w:rPr>
        <w:t>(ино</w:t>
      </w:r>
      <w:r w:rsidR="00354E17">
        <w:rPr>
          <w:color w:val="000000"/>
        </w:rPr>
        <w:t>м</w:t>
      </w:r>
      <w:r w:rsidR="00354E17" w:rsidRPr="00354E17">
        <w:rPr>
          <w:color w:val="000000"/>
        </w:rPr>
        <w:t xml:space="preserve"> аналогично</w:t>
      </w:r>
      <w:r w:rsidR="00354E17">
        <w:rPr>
          <w:color w:val="000000"/>
        </w:rPr>
        <w:t xml:space="preserve">м </w:t>
      </w:r>
      <w:r w:rsidR="00354E17" w:rsidRPr="00354E17">
        <w:rPr>
          <w:color w:val="000000"/>
        </w:rPr>
        <w:t>документ</w:t>
      </w:r>
      <w:r w:rsidR="00354E17">
        <w:rPr>
          <w:color w:val="000000"/>
        </w:rPr>
        <w:t>е</w:t>
      </w:r>
      <w:r w:rsidR="00354E17" w:rsidRPr="00354E17">
        <w:rPr>
          <w:color w:val="000000"/>
        </w:rPr>
        <w:t xml:space="preserve"> Общества), размещенн</w:t>
      </w:r>
      <w:r w:rsidR="00354E17">
        <w:rPr>
          <w:color w:val="000000"/>
        </w:rPr>
        <w:t xml:space="preserve">ом </w:t>
      </w:r>
      <w:r w:rsidR="00354E17" w:rsidRPr="00354E17">
        <w:rPr>
          <w:color w:val="000000"/>
        </w:rPr>
        <w:t>на Веб-сайте</w:t>
      </w:r>
      <w:r w:rsidR="0032251B">
        <w:rPr>
          <w:color w:val="000000"/>
        </w:rPr>
        <w:t>.</w:t>
      </w:r>
    </w:p>
    <w:p w14:paraId="17907AD2" w14:textId="1680ABD7" w:rsidR="005D4D12" w:rsidRPr="00675512" w:rsidRDefault="005D4D12" w:rsidP="00EE2B7E">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675512">
        <w:rPr>
          <w:bCs/>
          <w:color w:val="000000"/>
        </w:rPr>
        <w:t>Общество не несет ответственности за задержки в проведении</w:t>
      </w:r>
      <w:r w:rsidR="001F2247">
        <w:rPr>
          <w:bCs/>
          <w:color w:val="000000"/>
        </w:rPr>
        <w:t xml:space="preserve"> сделок с токенами и (или) иных</w:t>
      </w:r>
      <w:r w:rsidRPr="00675512">
        <w:rPr>
          <w:bCs/>
          <w:color w:val="000000"/>
        </w:rPr>
        <w:t xml:space="preserve"> </w:t>
      </w:r>
      <w:r w:rsidR="00180E87" w:rsidRPr="00675512">
        <w:rPr>
          <w:bCs/>
          <w:color w:val="000000"/>
        </w:rPr>
        <w:t>операций</w:t>
      </w:r>
      <w:r w:rsidRPr="00675512">
        <w:rPr>
          <w:bCs/>
          <w:color w:val="000000"/>
        </w:rPr>
        <w:t>, связанные с перебоями в работе и невозможностью полноценного использования собственных ресурсов О</w:t>
      </w:r>
      <w:r w:rsidR="00180E87" w:rsidRPr="00675512">
        <w:rPr>
          <w:bCs/>
          <w:color w:val="000000"/>
        </w:rPr>
        <w:t>бщества</w:t>
      </w:r>
      <w:r w:rsidRPr="00675512">
        <w:rPr>
          <w:bCs/>
          <w:color w:val="000000"/>
        </w:rPr>
        <w:t>, происходящие прямо или косвенно по причине действия или бездействия третьих лиц и/или неработоспособностью технических платформ, транспортно-информационных каналов/сетей, находящихся за пределами собственных ресурсов О</w:t>
      </w:r>
      <w:r w:rsidR="00180E87" w:rsidRPr="00675512">
        <w:rPr>
          <w:bCs/>
          <w:color w:val="000000"/>
        </w:rPr>
        <w:t>бщества</w:t>
      </w:r>
      <w:r w:rsidRPr="00675512">
        <w:rPr>
          <w:bCs/>
          <w:color w:val="000000"/>
        </w:rPr>
        <w:t>, а также перебои</w:t>
      </w:r>
      <w:r w:rsidR="00685E00">
        <w:rPr>
          <w:bCs/>
          <w:color w:val="000000"/>
        </w:rPr>
        <w:t>,</w:t>
      </w:r>
      <w:r w:rsidRPr="00675512">
        <w:rPr>
          <w:bCs/>
          <w:color w:val="000000"/>
        </w:rPr>
        <w:t xml:space="preserve"> связанные с разновидностью технологии распределенных реестров, в которой все данные записываются последовательно и распределены в блоках, при этом каждый новый блок связан с предыдущим блоком криптографической подписью.</w:t>
      </w:r>
    </w:p>
    <w:p w14:paraId="1E49DE54" w14:textId="77777777" w:rsidR="006636E9" w:rsidRPr="00675512" w:rsidRDefault="005935D5" w:rsidP="00EE2B7E">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sidRPr="00675512">
        <w:rPr>
          <w:b/>
          <w:color w:val="000000"/>
        </w:rPr>
        <w:t>ФОРС-МАЖОР</w:t>
      </w:r>
    </w:p>
    <w:p w14:paraId="72F90640" w14:textId="77777777" w:rsidR="006636E9"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lastRenderedPageBreak/>
        <w:t>Стороны освобождаются от ответственности за неисполнение условий Договора, если это вызвано обстоятельствами непреодолимой силы (форс-мажор), в частности – стихийными бедствиями, авариями, пожарами, военными действиями и иными обстоятельствами, которые не зависят от воли Сторон и не являются результатами опасной деятельности Сторон, а также принятием законодательных актов, постановлений правительства и распоряжений органов государственного управления, препятствующих исполнению Сторонами своих обязательств по Договору. При этом Сторона, пострадавшая от их влияния, в кратчайший срок информирует другую Сторону об этом в письменном виде, а также принимает все усилия для скорейшей ликвидации последствий форс-мажорных обстоятельств. </w:t>
      </w:r>
    </w:p>
    <w:p w14:paraId="1655D5FF" w14:textId="77777777" w:rsidR="006636E9"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Сторона, ссылающаяся на действие обстоятельств непреодолимой силы, обязана направить другой Стороне письменное уведомление о наличии и продолжительности указанных обстоятельств. В случае не уведомления Сторона, подвергшаяся воздействию обстоятельств непреодолимой силы, не вправе ссылаться на вышеупомянутые обстоятельства, как освобождающие от ответственности.</w:t>
      </w:r>
    </w:p>
    <w:p w14:paraId="2E4DEAE9" w14:textId="77777777" w:rsidR="006636E9" w:rsidRPr="00675512" w:rsidRDefault="00FE4DDE" w:rsidP="00EE2B7E">
      <w:pPr>
        <w:pStyle w:val="a6"/>
        <w:numPr>
          <w:ilvl w:val="1"/>
          <w:numId w:val="1"/>
        </w:numPr>
        <w:pBdr>
          <w:top w:val="nil"/>
          <w:left w:val="nil"/>
          <w:bottom w:val="nil"/>
          <w:right w:val="nil"/>
          <w:between w:val="nil"/>
        </w:pBdr>
        <w:tabs>
          <w:tab w:val="left" w:pos="0"/>
        </w:tabs>
        <w:spacing w:line="276" w:lineRule="auto"/>
        <w:ind w:left="0" w:firstLine="0"/>
        <w:rPr>
          <w:b/>
          <w:color w:val="000000"/>
        </w:rPr>
      </w:pPr>
      <w:r w:rsidRPr="00675512">
        <w:rPr>
          <w:color w:val="000000"/>
        </w:rPr>
        <w:t>Действие Договора приостанавливается на период действия форс-мажорных обстоятельств. По прекращении действия форс-мажора, обязательства по Договору должны быть исполнены Сторонами в полном объеме.</w:t>
      </w:r>
    </w:p>
    <w:p w14:paraId="145ECA01" w14:textId="77777777" w:rsidR="006636E9" w:rsidRPr="00675512" w:rsidRDefault="00321DA8" w:rsidP="00EE2B7E">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sidRPr="00675512">
        <w:rPr>
          <w:b/>
          <w:color w:val="000000"/>
        </w:rPr>
        <w:t>ЗАКЛЮЧИТЕЛЬНЫЕ ПОЛОЖЕНИЯ</w:t>
      </w:r>
    </w:p>
    <w:p w14:paraId="00E3E806" w14:textId="77777777" w:rsidR="00BC198B" w:rsidRPr="00492F2D" w:rsidRDefault="00BC198B" w:rsidP="00492F2D">
      <w:pPr>
        <w:pStyle w:val="a6"/>
        <w:numPr>
          <w:ilvl w:val="1"/>
          <w:numId w:val="1"/>
        </w:numPr>
        <w:pBdr>
          <w:top w:val="nil"/>
          <w:left w:val="nil"/>
          <w:bottom w:val="nil"/>
          <w:right w:val="nil"/>
          <w:between w:val="nil"/>
        </w:pBdr>
        <w:ind w:left="0" w:firstLine="0"/>
        <w:rPr>
          <w:color w:val="000000"/>
        </w:rPr>
      </w:pPr>
      <w:r w:rsidRPr="00492F2D">
        <w:rPr>
          <w:color w:val="000000"/>
        </w:rPr>
        <w:t xml:space="preserve">Договор вступает в силу с </w:t>
      </w:r>
      <w:r w:rsidRPr="00492F2D">
        <w:t>Даты вступления в силу</w:t>
      </w:r>
      <w:r w:rsidRPr="00492F2D">
        <w:rPr>
          <w:color w:val="000000"/>
        </w:rPr>
        <w:t xml:space="preserve"> и действует</w:t>
      </w:r>
      <w:r w:rsidRPr="00492F2D">
        <w:t xml:space="preserve"> по </w:t>
      </w:r>
      <w:r w:rsidRPr="00492F2D">
        <w:rPr>
          <w:color w:val="000000"/>
          <w:highlight w:val="yellow"/>
        </w:rPr>
        <w:t>«31» декабря 2026 года</w:t>
      </w:r>
      <w:r w:rsidRPr="00492F2D">
        <w:rPr>
          <w:color w:val="000000"/>
        </w:rPr>
        <w:t>. Если ни одна из Сторон до истечения срока действия Договора, не заявит об обратном, то Договор считается продленным на каждый последующий календарный год на тех же условиях. В дальнейшем продление срока Договора осуществляется в порядке, предусмотренном данным пунктом Договора.</w:t>
      </w:r>
    </w:p>
    <w:p w14:paraId="3781EBDA" w14:textId="77777777" w:rsidR="006636E9" w:rsidRPr="00BC198B" w:rsidRDefault="00321DA8" w:rsidP="00492F2D">
      <w:pPr>
        <w:pStyle w:val="a6"/>
        <w:numPr>
          <w:ilvl w:val="1"/>
          <w:numId w:val="1"/>
        </w:numPr>
        <w:pBdr>
          <w:top w:val="nil"/>
          <w:left w:val="nil"/>
          <w:bottom w:val="nil"/>
          <w:right w:val="nil"/>
          <w:between w:val="nil"/>
        </w:pBdr>
        <w:spacing w:line="276" w:lineRule="auto"/>
        <w:ind w:left="0" w:firstLine="0"/>
        <w:rPr>
          <w:b/>
          <w:color w:val="000000"/>
        </w:rPr>
      </w:pPr>
      <w:r w:rsidRPr="00BC198B">
        <w:rPr>
          <w:color w:val="000000"/>
        </w:rPr>
        <w:t>Договор прекращается досрочно вследствие:</w:t>
      </w:r>
    </w:p>
    <w:p w14:paraId="0F659D67" w14:textId="6FACF913" w:rsidR="006636E9" w:rsidRPr="00BC198B" w:rsidRDefault="00321DA8" w:rsidP="00492F2D">
      <w:pPr>
        <w:pStyle w:val="a6"/>
        <w:numPr>
          <w:ilvl w:val="2"/>
          <w:numId w:val="1"/>
        </w:numPr>
        <w:pBdr>
          <w:top w:val="nil"/>
          <w:left w:val="nil"/>
          <w:bottom w:val="nil"/>
          <w:right w:val="nil"/>
          <w:between w:val="nil"/>
        </w:pBdr>
        <w:spacing w:line="276" w:lineRule="auto"/>
        <w:ind w:left="0" w:firstLine="0"/>
        <w:rPr>
          <w:b/>
          <w:color w:val="000000"/>
        </w:rPr>
      </w:pPr>
      <w:r w:rsidRPr="00BC198B">
        <w:rPr>
          <w:color w:val="000000"/>
        </w:rPr>
        <w:t>отказа Клиента от исполнения условий Договора</w:t>
      </w:r>
      <w:r w:rsidR="008D4C09" w:rsidRPr="00BC198B">
        <w:rPr>
          <w:color w:val="000000"/>
        </w:rPr>
        <w:t xml:space="preserve"> посредством направления соответствующего уведомления через личный кабинет Клиента на Веб-сайте</w:t>
      </w:r>
      <w:r w:rsidR="00EC73C1" w:rsidRPr="00BC198B">
        <w:rPr>
          <w:color w:val="000000"/>
        </w:rPr>
        <w:t>.</w:t>
      </w:r>
    </w:p>
    <w:p w14:paraId="3932711F" w14:textId="10F2B886" w:rsidR="006636E9" w:rsidRPr="00BC198B" w:rsidRDefault="00321DA8" w:rsidP="00492F2D">
      <w:pPr>
        <w:pStyle w:val="a6"/>
        <w:numPr>
          <w:ilvl w:val="2"/>
          <w:numId w:val="1"/>
        </w:numPr>
        <w:pBdr>
          <w:top w:val="nil"/>
          <w:left w:val="nil"/>
          <w:bottom w:val="nil"/>
          <w:right w:val="nil"/>
          <w:between w:val="nil"/>
        </w:pBdr>
        <w:spacing w:line="276" w:lineRule="auto"/>
        <w:ind w:left="0" w:firstLine="0"/>
        <w:rPr>
          <w:b/>
          <w:color w:val="000000"/>
        </w:rPr>
      </w:pPr>
      <w:r w:rsidRPr="00BC198B">
        <w:rPr>
          <w:color w:val="000000"/>
        </w:rPr>
        <w:t>отказа Общества от исполнения Договора в случаях, предусмотренных законодательством или локальными правовыми актами Общества.</w:t>
      </w:r>
    </w:p>
    <w:p w14:paraId="3AEE3C0C" w14:textId="2A2D3288" w:rsidR="006636E9" w:rsidRPr="00480E6F" w:rsidRDefault="00321DA8" w:rsidP="00492F2D">
      <w:pPr>
        <w:pStyle w:val="a6"/>
        <w:numPr>
          <w:ilvl w:val="2"/>
          <w:numId w:val="1"/>
        </w:numPr>
        <w:pBdr>
          <w:top w:val="nil"/>
          <w:left w:val="nil"/>
          <w:bottom w:val="nil"/>
          <w:right w:val="nil"/>
          <w:between w:val="nil"/>
        </w:pBdr>
        <w:spacing w:line="276" w:lineRule="auto"/>
        <w:ind w:left="0" w:firstLine="0"/>
        <w:rPr>
          <w:b/>
          <w:color w:val="000000"/>
        </w:rPr>
      </w:pPr>
      <w:r w:rsidRPr="00BC198B">
        <w:rPr>
          <w:color w:val="000000"/>
        </w:rPr>
        <w:t>в случае объявления Общества экономически несостоятельным (банкротом) его права и обязанности по сделкам, заключенным за счет Клиента</w:t>
      </w:r>
      <w:r w:rsidRPr="00675512">
        <w:rPr>
          <w:color w:val="000000"/>
        </w:rPr>
        <w:t>, переходят к Клиенту.</w:t>
      </w:r>
    </w:p>
    <w:p w14:paraId="31A7AB0F" w14:textId="59DC5200" w:rsidR="00F62FBD" w:rsidRDefault="00F62FBD" w:rsidP="001A347F">
      <w:pPr>
        <w:pStyle w:val="a6"/>
        <w:numPr>
          <w:ilvl w:val="1"/>
          <w:numId w:val="1"/>
        </w:numPr>
        <w:pBdr>
          <w:top w:val="nil"/>
          <w:left w:val="nil"/>
          <w:bottom w:val="nil"/>
          <w:right w:val="nil"/>
          <w:between w:val="nil"/>
        </w:pBdr>
        <w:tabs>
          <w:tab w:val="left" w:pos="0"/>
        </w:tabs>
        <w:spacing w:line="276" w:lineRule="auto"/>
        <w:ind w:left="0" w:firstLine="0"/>
        <w:rPr>
          <w:bCs/>
          <w:color w:val="000000"/>
        </w:rPr>
      </w:pPr>
      <w:r w:rsidRPr="00675512">
        <w:rPr>
          <w:bCs/>
          <w:color w:val="000000"/>
        </w:rPr>
        <w:t xml:space="preserve">За исключением периода исполнения Заявки, Общество имеет право в любое время в одностороннем порядке без обращения в суд отказаться от исполнения Договора, с предварительным уведомлением Клиента не менее, чем за 10 (десять) календарных дней до предполагаемой даты отказа от исполнения </w:t>
      </w:r>
      <w:r w:rsidR="00D51C8D">
        <w:rPr>
          <w:bCs/>
          <w:color w:val="000000"/>
        </w:rPr>
        <w:t>Д</w:t>
      </w:r>
      <w:r w:rsidRPr="00675512">
        <w:rPr>
          <w:bCs/>
          <w:color w:val="000000"/>
        </w:rPr>
        <w:t>оговора. Договор считается прекращенным по истечении 10 (десяти) календарных дней после отправления указанного уведомления</w:t>
      </w:r>
      <w:r>
        <w:rPr>
          <w:bCs/>
          <w:color w:val="000000"/>
        </w:rPr>
        <w:t xml:space="preserve"> любым удобным способом</w:t>
      </w:r>
      <w:r w:rsidRPr="00675512">
        <w:rPr>
          <w:bCs/>
          <w:color w:val="000000"/>
        </w:rPr>
        <w:t>.</w:t>
      </w:r>
    </w:p>
    <w:p w14:paraId="1889795E" w14:textId="21FFB107" w:rsidR="00FF1606" w:rsidRPr="00844CB0" w:rsidRDefault="00FF1606" w:rsidP="00844CB0">
      <w:pPr>
        <w:pStyle w:val="a6"/>
        <w:numPr>
          <w:ilvl w:val="1"/>
          <w:numId w:val="1"/>
        </w:numPr>
        <w:pBdr>
          <w:top w:val="nil"/>
          <w:left w:val="nil"/>
          <w:bottom w:val="nil"/>
          <w:right w:val="nil"/>
          <w:between w:val="nil"/>
        </w:pBdr>
        <w:spacing w:line="276" w:lineRule="auto"/>
        <w:ind w:left="0" w:firstLine="0"/>
        <w:rPr>
          <w:b/>
          <w:color w:val="000000"/>
        </w:rPr>
      </w:pPr>
      <w:r>
        <w:rPr>
          <w:color w:val="000000"/>
        </w:rPr>
        <w:t>В случае</w:t>
      </w:r>
      <w:r w:rsidR="00A45A66">
        <w:rPr>
          <w:color w:val="000000"/>
        </w:rPr>
        <w:t xml:space="preserve"> </w:t>
      </w:r>
      <w:r w:rsidR="00211A77">
        <w:rPr>
          <w:color w:val="000000"/>
        </w:rPr>
        <w:t>прекращения Договора</w:t>
      </w:r>
      <w:r w:rsidR="00844CB0">
        <w:rPr>
          <w:color w:val="000000"/>
        </w:rPr>
        <w:t>, в том числе по основаниям, перечисленным в пункт</w:t>
      </w:r>
      <w:r w:rsidR="00413786">
        <w:rPr>
          <w:color w:val="000000"/>
        </w:rPr>
        <w:t xml:space="preserve">ах </w:t>
      </w:r>
      <w:r w:rsidR="00844CB0">
        <w:rPr>
          <w:color w:val="000000"/>
        </w:rPr>
        <w:t>12.</w:t>
      </w:r>
      <w:r w:rsidR="00492F2D">
        <w:rPr>
          <w:color w:val="000000"/>
        </w:rPr>
        <w:t>2</w:t>
      </w:r>
      <w:r w:rsidR="00CE3A98">
        <w:rPr>
          <w:color w:val="000000"/>
        </w:rPr>
        <w:t xml:space="preserve"> и </w:t>
      </w:r>
      <w:r w:rsidR="000E7CD3">
        <w:rPr>
          <w:color w:val="000000"/>
        </w:rPr>
        <w:t>12.</w:t>
      </w:r>
      <w:r w:rsidR="00413786" w:rsidRPr="00E41892">
        <w:rPr>
          <w:color w:val="000000"/>
        </w:rPr>
        <w:t>3</w:t>
      </w:r>
      <w:r w:rsidR="00844CB0">
        <w:rPr>
          <w:color w:val="000000"/>
        </w:rPr>
        <w:t xml:space="preserve"> Договора, </w:t>
      </w:r>
      <w:r w:rsidRPr="00844CB0">
        <w:rPr>
          <w:color w:val="000000"/>
        </w:rPr>
        <w:t>Общество направляет уведомление о необходимости вывода принадлежащих Клиенту денег, электронных денег, токенов (далее – «</w:t>
      </w:r>
      <w:r w:rsidRPr="00844CB0">
        <w:rPr>
          <w:b/>
          <w:bCs/>
          <w:color w:val="000000"/>
        </w:rPr>
        <w:t>Уведомление</w:t>
      </w:r>
      <w:r w:rsidRPr="00844CB0">
        <w:rPr>
          <w:color w:val="000000"/>
        </w:rPr>
        <w:t>») в течение 10 (десяти) календарных дней с момента направления</w:t>
      </w:r>
      <w:r w:rsidR="000E7CD3">
        <w:rPr>
          <w:color w:val="000000"/>
        </w:rPr>
        <w:t xml:space="preserve"> такого</w:t>
      </w:r>
      <w:r w:rsidRPr="00844CB0">
        <w:rPr>
          <w:color w:val="000000"/>
        </w:rPr>
        <w:t xml:space="preserve"> Уведомления, если иной срок не согласован Сторонами. Договор считается прекращенным по истечени</w:t>
      </w:r>
      <w:r w:rsidR="00F54C20">
        <w:rPr>
          <w:color w:val="000000"/>
        </w:rPr>
        <w:t>и</w:t>
      </w:r>
      <w:r w:rsidRPr="00844CB0">
        <w:rPr>
          <w:color w:val="000000"/>
        </w:rPr>
        <w:t xml:space="preserve"> срока, указанного в Уведомлении.</w:t>
      </w:r>
    </w:p>
    <w:p w14:paraId="63639DAA" w14:textId="020E191A" w:rsidR="00FF1606" w:rsidRPr="00FF1606" w:rsidRDefault="00B601C5" w:rsidP="00480E6F">
      <w:pPr>
        <w:pStyle w:val="a6"/>
        <w:numPr>
          <w:ilvl w:val="1"/>
          <w:numId w:val="1"/>
        </w:numPr>
        <w:pBdr>
          <w:top w:val="nil"/>
          <w:left w:val="nil"/>
          <w:bottom w:val="nil"/>
          <w:right w:val="nil"/>
          <w:between w:val="nil"/>
        </w:pBdr>
        <w:spacing w:line="276" w:lineRule="auto"/>
        <w:ind w:left="0" w:firstLine="0"/>
        <w:rPr>
          <w:b/>
          <w:color w:val="000000"/>
        </w:rPr>
      </w:pPr>
      <w:r>
        <w:rPr>
          <w:color w:val="000000"/>
        </w:rPr>
        <w:t>З</w:t>
      </w:r>
      <w:r w:rsidR="00FF1606">
        <w:rPr>
          <w:color w:val="000000"/>
        </w:rPr>
        <w:t xml:space="preserve">а вычетом суммы понесенных расходов </w:t>
      </w:r>
      <w:r w:rsidRPr="002D5625">
        <w:rPr>
          <w:color w:val="000000"/>
        </w:rPr>
        <w:t>Общество</w:t>
      </w:r>
      <w:r>
        <w:rPr>
          <w:color w:val="000000"/>
        </w:rPr>
        <w:t xml:space="preserve"> </w:t>
      </w:r>
      <w:r w:rsidR="00FF1606">
        <w:rPr>
          <w:color w:val="000000"/>
        </w:rPr>
        <w:t>перечисляет на текущий (расчетный) банковский счет</w:t>
      </w:r>
      <w:r>
        <w:rPr>
          <w:color w:val="000000"/>
        </w:rPr>
        <w:t>, электронный кошелек</w:t>
      </w:r>
      <w:r w:rsidR="00FF1606">
        <w:rPr>
          <w:color w:val="000000"/>
        </w:rPr>
        <w:t xml:space="preserve"> Клиента деньги, электронные деньги, принадлежащие такому Клиенту, а также токены Клиент</w:t>
      </w:r>
      <w:r w:rsidR="00F54C20">
        <w:rPr>
          <w:color w:val="000000"/>
        </w:rPr>
        <w:t>а</w:t>
      </w:r>
      <w:r w:rsidR="00FF1606">
        <w:rPr>
          <w:color w:val="000000"/>
        </w:rPr>
        <w:t xml:space="preserve"> на виртуальный кошелек, указанный Клиентом.</w:t>
      </w:r>
    </w:p>
    <w:p w14:paraId="10CCB566" w14:textId="77777777" w:rsidR="006636E9" w:rsidRPr="00675512" w:rsidRDefault="00FE4DDE" w:rsidP="00480E6F">
      <w:pPr>
        <w:pStyle w:val="a6"/>
        <w:numPr>
          <w:ilvl w:val="1"/>
          <w:numId w:val="1"/>
        </w:numPr>
        <w:pBdr>
          <w:top w:val="nil"/>
          <w:left w:val="nil"/>
          <w:bottom w:val="nil"/>
          <w:right w:val="nil"/>
          <w:between w:val="nil"/>
        </w:pBdr>
        <w:spacing w:line="276" w:lineRule="auto"/>
        <w:ind w:left="0" w:firstLine="0"/>
        <w:rPr>
          <w:b/>
          <w:color w:val="000000"/>
        </w:rPr>
      </w:pPr>
      <w:r w:rsidRPr="00675512">
        <w:rPr>
          <w:color w:val="000000"/>
        </w:rPr>
        <w:t xml:space="preserve">Договор может быть дополнен или изменен только по соглашению </w:t>
      </w:r>
      <w:r w:rsidRPr="00675512">
        <w:t>С</w:t>
      </w:r>
      <w:r w:rsidRPr="00675512">
        <w:rPr>
          <w:color w:val="000000"/>
        </w:rPr>
        <w:t xml:space="preserve">торон путем подписания дополнительного соглашения. </w:t>
      </w:r>
      <w:r w:rsidRPr="00675512">
        <w:t>Любые изменения и дополнения к Договору будут считаться действительными только в том случае, если они составлены в письменной форме и подписаны уполномоченными представителями Сторон.</w:t>
      </w:r>
    </w:p>
    <w:p w14:paraId="101DBFBF" w14:textId="77777777" w:rsidR="006636E9" w:rsidRPr="00675512" w:rsidRDefault="00FE4DDE" w:rsidP="00480E6F">
      <w:pPr>
        <w:pStyle w:val="a6"/>
        <w:numPr>
          <w:ilvl w:val="1"/>
          <w:numId w:val="1"/>
        </w:numPr>
        <w:pBdr>
          <w:top w:val="nil"/>
          <w:left w:val="nil"/>
          <w:bottom w:val="nil"/>
          <w:right w:val="nil"/>
          <w:between w:val="nil"/>
        </w:pBdr>
        <w:spacing w:line="276" w:lineRule="auto"/>
        <w:ind w:left="0" w:firstLine="0"/>
        <w:rPr>
          <w:b/>
          <w:color w:val="000000"/>
        </w:rPr>
      </w:pPr>
      <w:r w:rsidRPr="00675512">
        <w:rPr>
          <w:color w:val="000000"/>
        </w:rPr>
        <w:t>Стороны будут стремиться к разрешению всех возможных споров и разногласий, которые могут возникнуть по</w:t>
      </w:r>
      <w:r w:rsidRPr="00675512">
        <w:t xml:space="preserve"> </w:t>
      </w:r>
      <w:r w:rsidRPr="00675512">
        <w:rPr>
          <w:color w:val="000000"/>
        </w:rPr>
        <w:t xml:space="preserve">Договору или в связи с ним, путем переговоров. </w:t>
      </w:r>
      <w:r w:rsidRPr="00675512">
        <w:t>В случае недостижения результата переговоров любая из Сторон вправе направить другой Стороне в соответствии с законодательством Республики Беларусь претензию в письменном виде. При этом Сторона, получившая претензию, обязана рассмотреть ее и направить ответ на претензию в течение 15 (пятнадцати) рабочих дней с момента ее получения.</w:t>
      </w:r>
    </w:p>
    <w:p w14:paraId="5A00C255" w14:textId="77777777" w:rsidR="006636E9" w:rsidRPr="00675512" w:rsidRDefault="00FE4DDE" w:rsidP="00480E6F">
      <w:pPr>
        <w:pStyle w:val="a6"/>
        <w:numPr>
          <w:ilvl w:val="1"/>
          <w:numId w:val="1"/>
        </w:numPr>
        <w:pBdr>
          <w:top w:val="nil"/>
          <w:left w:val="nil"/>
          <w:bottom w:val="nil"/>
          <w:right w:val="nil"/>
          <w:between w:val="nil"/>
        </w:pBdr>
        <w:spacing w:line="276" w:lineRule="auto"/>
        <w:ind w:left="0" w:firstLine="0"/>
        <w:rPr>
          <w:b/>
          <w:color w:val="000000"/>
        </w:rPr>
      </w:pPr>
      <w:r w:rsidRPr="00675512">
        <w:lastRenderedPageBreak/>
        <w:t>Споры, вытекающие из Договора, не урегулированные в процессе переговоров и в претензионном порядке, подлежат рассмотрению в уполномоченном государственном суде Республики Беларусь по месту нахождения Общества.</w:t>
      </w:r>
    </w:p>
    <w:p w14:paraId="5C20EB33" w14:textId="77777777" w:rsidR="00EE2B7E" w:rsidRPr="00675512" w:rsidRDefault="00FE4DDE" w:rsidP="00480E6F">
      <w:pPr>
        <w:pStyle w:val="a6"/>
        <w:numPr>
          <w:ilvl w:val="1"/>
          <w:numId w:val="1"/>
        </w:numPr>
        <w:pBdr>
          <w:top w:val="nil"/>
          <w:left w:val="nil"/>
          <w:bottom w:val="nil"/>
          <w:right w:val="nil"/>
          <w:between w:val="nil"/>
        </w:pBdr>
        <w:spacing w:line="276" w:lineRule="auto"/>
        <w:ind w:left="0" w:firstLine="0"/>
        <w:rPr>
          <w:b/>
          <w:color w:val="000000"/>
        </w:rPr>
      </w:pPr>
      <w:r w:rsidRPr="00675512">
        <w:rPr>
          <w:color w:val="000000"/>
        </w:rPr>
        <w:t xml:space="preserve">Отношения </w:t>
      </w:r>
      <w:r w:rsidRPr="00675512">
        <w:t>С</w:t>
      </w:r>
      <w:r w:rsidRPr="00675512">
        <w:rPr>
          <w:color w:val="000000"/>
        </w:rPr>
        <w:t>торон, не урегулированные Договором, регулируются в соответствии с законодательством Республики Беларусь.</w:t>
      </w:r>
    </w:p>
    <w:p w14:paraId="0324363C" w14:textId="25C044EC" w:rsidR="00EE2B7E" w:rsidRPr="00675512" w:rsidRDefault="00274246" w:rsidP="00480E6F">
      <w:pPr>
        <w:pStyle w:val="a6"/>
        <w:numPr>
          <w:ilvl w:val="1"/>
          <w:numId w:val="1"/>
        </w:numPr>
        <w:pBdr>
          <w:top w:val="nil"/>
          <w:left w:val="nil"/>
          <w:bottom w:val="nil"/>
          <w:right w:val="nil"/>
          <w:between w:val="nil"/>
        </w:pBdr>
        <w:spacing w:line="276" w:lineRule="auto"/>
        <w:ind w:left="0" w:firstLine="0"/>
        <w:rPr>
          <w:b/>
          <w:color w:val="000000"/>
        </w:rPr>
      </w:pPr>
      <w:r w:rsidRPr="00675512">
        <w:rPr>
          <w:color w:val="000000"/>
        </w:rPr>
        <w:t>Стороны признают юридическую силу документов и информации, переданных посредством электронных средств связи. Стороны взаимно признают равную юридическую силу собственноручной подписи и факсимильной подписи (воспроизведенное механическим способом с использованием клише или иным способом, в том числе электронным) на Договоре, дополнительных соглашениях к нему, а также на иных документах, имеющих значение для его исполнения, заключения или прекращения.</w:t>
      </w:r>
    </w:p>
    <w:p w14:paraId="477EB921" w14:textId="5BA95F23" w:rsidR="00EE2B7E" w:rsidRPr="00675512" w:rsidRDefault="00217EFE" w:rsidP="00480E6F">
      <w:pPr>
        <w:pStyle w:val="a6"/>
        <w:numPr>
          <w:ilvl w:val="1"/>
          <w:numId w:val="1"/>
        </w:numPr>
        <w:pBdr>
          <w:top w:val="nil"/>
          <w:left w:val="nil"/>
          <w:bottom w:val="nil"/>
          <w:right w:val="nil"/>
          <w:between w:val="nil"/>
        </w:pBdr>
        <w:spacing w:line="276" w:lineRule="auto"/>
        <w:ind w:left="0" w:firstLine="0"/>
        <w:rPr>
          <w:bCs/>
          <w:color w:val="000000"/>
        </w:rPr>
      </w:pPr>
      <w:r w:rsidRPr="00675512">
        <w:rPr>
          <w:bCs/>
          <w:color w:val="000000"/>
        </w:rPr>
        <w:t>Приложения</w:t>
      </w:r>
      <w:r w:rsidR="00EE2B7E" w:rsidRPr="00675512">
        <w:rPr>
          <w:bCs/>
          <w:color w:val="000000"/>
        </w:rPr>
        <w:t>, являющиеся неотъемлемой частью Договора</w:t>
      </w:r>
      <w:r w:rsidRPr="00675512">
        <w:rPr>
          <w:bCs/>
          <w:color w:val="000000"/>
        </w:rPr>
        <w:t>:</w:t>
      </w:r>
    </w:p>
    <w:p w14:paraId="04C54F21" w14:textId="7442ACD4" w:rsidR="00EE2B7E" w:rsidRPr="00675512" w:rsidRDefault="007C3669" w:rsidP="00480E6F">
      <w:pPr>
        <w:pStyle w:val="a6"/>
        <w:pBdr>
          <w:top w:val="nil"/>
          <w:left w:val="nil"/>
          <w:bottom w:val="nil"/>
          <w:right w:val="nil"/>
          <w:between w:val="nil"/>
        </w:pBdr>
        <w:spacing w:line="276" w:lineRule="auto"/>
        <w:ind w:left="0" w:firstLine="720"/>
        <w:rPr>
          <w:bCs/>
          <w:color w:val="000000"/>
        </w:rPr>
      </w:pPr>
      <w:r>
        <w:rPr>
          <w:bCs/>
          <w:color w:val="000000"/>
        </w:rPr>
        <w:t>– </w:t>
      </w:r>
      <w:r w:rsidR="00217EFE" w:rsidRPr="00675512">
        <w:rPr>
          <w:bCs/>
          <w:color w:val="000000"/>
        </w:rPr>
        <w:t xml:space="preserve">Приложение </w:t>
      </w:r>
      <w:r w:rsidR="00EE2B7E" w:rsidRPr="00675512">
        <w:rPr>
          <w:bCs/>
          <w:color w:val="000000"/>
        </w:rPr>
        <w:t>№</w:t>
      </w:r>
      <w:r w:rsidR="00217EFE" w:rsidRPr="00675512">
        <w:rPr>
          <w:bCs/>
          <w:color w:val="000000"/>
        </w:rPr>
        <w:t xml:space="preserve"> 1 - </w:t>
      </w:r>
      <w:r w:rsidR="00EE2B7E" w:rsidRPr="00675512">
        <w:rPr>
          <w:bCs/>
          <w:color w:val="000000"/>
        </w:rPr>
        <w:t>Заявка</w:t>
      </w:r>
      <w:r w:rsidR="00217EFE" w:rsidRPr="00675512">
        <w:rPr>
          <w:bCs/>
          <w:color w:val="000000"/>
        </w:rPr>
        <w:t xml:space="preserve"> (ФОРМА);</w:t>
      </w:r>
    </w:p>
    <w:p w14:paraId="26322C99" w14:textId="469F7A56" w:rsidR="00217EFE" w:rsidRPr="00675512" w:rsidRDefault="007C3669" w:rsidP="00480E6F">
      <w:pPr>
        <w:pStyle w:val="a6"/>
        <w:pBdr>
          <w:top w:val="nil"/>
          <w:left w:val="nil"/>
          <w:bottom w:val="nil"/>
          <w:right w:val="nil"/>
          <w:between w:val="nil"/>
        </w:pBdr>
        <w:spacing w:line="276" w:lineRule="auto"/>
        <w:ind w:left="0" w:firstLine="720"/>
        <w:rPr>
          <w:bCs/>
          <w:color w:val="000000"/>
        </w:rPr>
      </w:pPr>
      <w:r>
        <w:rPr>
          <w:bCs/>
          <w:color w:val="000000"/>
        </w:rPr>
        <w:t>– </w:t>
      </w:r>
      <w:r w:rsidR="00217EFE" w:rsidRPr="00675512">
        <w:rPr>
          <w:bCs/>
          <w:color w:val="000000"/>
        </w:rPr>
        <w:t xml:space="preserve">Приложение </w:t>
      </w:r>
      <w:r w:rsidR="00EE2B7E" w:rsidRPr="00675512">
        <w:rPr>
          <w:bCs/>
          <w:color w:val="000000"/>
        </w:rPr>
        <w:t>№</w:t>
      </w:r>
      <w:r w:rsidR="00217EFE" w:rsidRPr="00675512">
        <w:rPr>
          <w:bCs/>
          <w:color w:val="000000"/>
        </w:rPr>
        <w:t xml:space="preserve"> 2 - Акт </w:t>
      </w:r>
      <w:r w:rsidR="00EE2B7E" w:rsidRPr="00675512">
        <w:rPr>
          <w:bCs/>
          <w:color w:val="000000"/>
        </w:rPr>
        <w:t>сдачи-приемки консультационных</w:t>
      </w:r>
      <w:r w:rsidR="00217EFE" w:rsidRPr="00675512">
        <w:rPr>
          <w:bCs/>
          <w:color w:val="000000"/>
        </w:rPr>
        <w:t xml:space="preserve"> услуг (ФОРМА).</w:t>
      </w:r>
    </w:p>
    <w:p w14:paraId="0BA1BAD4" w14:textId="2C931059" w:rsidR="00B1696C" w:rsidRPr="00675512" w:rsidRDefault="005935D5" w:rsidP="00480E6F">
      <w:pPr>
        <w:pStyle w:val="a6"/>
        <w:numPr>
          <w:ilvl w:val="0"/>
          <w:numId w:val="1"/>
        </w:numPr>
        <w:pBdr>
          <w:top w:val="nil"/>
          <w:left w:val="nil"/>
          <w:bottom w:val="nil"/>
          <w:right w:val="nil"/>
          <w:between w:val="nil"/>
        </w:pBdr>
        <w:tabs>
          <w:tab w:val="left" w:pos="2869"/>
        </w:tabs>
        <w:spacing w:before="240" w:after="240" w:line="276" w:lineRule="auto"/>
        <w:jc w:val="center"/>
        <w:rPr>
          <w:b/>
          <w:color w:val="000000"/>
        </w:rPr>
      </w:pPr>
      <w:r w:rsidRPr="00675512">
        <w:rPr>
          <w:b/>
          <w:color w:val="000000"/>
        </w:rPr>
        <w:t xml:space="preserve">РЕКВИЗИТЫ </w:t>
      </w:r>
      <w:r w:rsidR="00C811CF" w:rsidRPr="00675512">
        <w:rPr>
          <w:b/>
          <w:color w:val="000000"/>
        </w:rPr>
        <w:t>ОБЩЕСТВА</w:t>
      </w:r>
    </w:p>
    <w:tbl>
      <w:tblPr>
        <w:tblStyle w:val="a7"/>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6636E9" w:rsidRPr="00675512" w14:paraId="57A484A9" w14:textId="77777777" w:rsidTr="001848CB">
        <w:tc>
          <w:tcPr>
            <w:tcW w:w="4820" w:type="dxa"/>
          </w:tcPr>
          <w:p w14:paraId="6A943B72" w14:textId="77777777" w:rsidR="00EE2B7E" w:rsidRPr="00675512" w:rsidRDefault="00EE2B7E" w:rsidP="003809F4">
            <w:pPr>
              <w:tabs>
                <w:tab w:val="left" w:pos="2869"/>
              </w:tabs>
              <w:jc w:val="center"/>
              <w:rPr>
                <w:b/>
                <w:color w:val="000000"/>
              </w:rPr>
            </w:pPr>
            <w:r w:rsidRPr="00675512">
              <w:rPr>
                <w:b/>
                <w:color w:val="000000"/>
              </w:rPr>
              <w:t>Общество:</w:t>
            </w:r>
          </w:p>
          <w:p w14:paraId="53B96179" w14:textId="204A283A" w:rsidR="00EE2B7E" w:rsidRPr="00675512" w:rsidRDefault="00EE2B7E" w:rsidP="003809F4">
            <w:pPr>
              <w:tabs>
                <w:tab w:val="left" w:pos="2869"/>
              </w:tabs>
              <w:rPr>
                <w:b/>
                <w:color w:val="000000"/>
              </w:rPr>
            </w:pPr>
            <w:r w:rsidRPr="00675512">
              <w:rPr>
                <w:b/>
                <w:color w:val="000000"/>
              </w:rPr>
              <w:t>ООО «</w:t>
            </w:r>
            <w:r w:rsidR="00C547D3">
              <w:rPr>
                <w:b/>
                <w:color w:val="000000"/>
              </w:rPr>
              <w:t>РЕД БРОКЕР</w:t>
            </w:r>
            <w:r w:rsidRPr="00675512">
              <w:rPr>
                <w:b/>
                <w:color w:val="000000"/>
              </w:rPr>
              <w:t>» (Республика Беларусь)</w:t>
            </w:r>
          </w:p>
          <w:p w14:paraId="09DD4FBA" w14:textId="1D65BE0B" w:rsidR="00EE2B7E" w:rsidRPr="00CC398C" w:rsidRDefault="00427D8C" w:rsidP="003809F4">
            <w:pPr>
              <w:tabs>
                <w:tab w:val="left" w:pos="2869"/>
              </w:tabs>
              <w:rPr>
                <w:bCs/>
                <w:color w:val="000000"/>
                <w:lang w:val="de-DE"/>
              </w:rPr>
            </w:pPr>
            <w:r w:rsidRPr="00334CBF">
              <w:rPr>
                <w:bCs/>
                <w:color w:val="000000"/>
                <w:lang w:val="de-DE"/>
              </w:rPr>
              <w:br/>
            </w:r>
            <w:r w:rsidR="00EE2B7E" w:rsidRPr="00675512">
              <w:rPr>
                <w:b/>
                <w:color w:val="000000"/>
              </w:rPr>
              <w:t>УНП</w:t>
            </w:r>
            <w:r w:rsidR="00EE2B7E" w:rsidRPr="00CC398C">
              <w:rPr>
                <w:bCs/>
                <w:color w:val="000000"/>
                <w:lang w:val="de-DE"/>
              </w:rPr>
              <w:t xml:space="preserve"> </w:t>
            </w:r>
            <w:r w:rsidR="00CC398C" w:rsidRPr="00CC398C">
              <w:rPr>
                <w:bCs/>
                <w:color w:val="000000"/>
                <w:lang w:val="de-DE"/>
              </w:rPr>
              <w:t>193977718</w:t>
            </w:r>
          </w:p>
          <w:p w14:paraId="13D35397" w14:textId="7A39FE83" w:rsidR="00EE2B7E" w:rsidRPr="00CC398C" w:rsidRDefault="00EE2B7E" w:rsidP="003809F4">
            <w:pPr>
              <w:tabs>
                <w:tab w:val="left" w:pos="2869"/>
              </w:tabs>
              <w:rPr>
                <w:bCs/>
                <w:color w:val="000000"/>
                <w:lang w:val="de-DE"/>
              </w:rPr>
            </w:pPr>
            <w:proofErr w:type="spellStart"/>
            <w:r w:rsidRPr="00CC398C">
              <w:rPr>
                <w:b/>
                <w:color w:val="000000"/>
                <w:lang w:val="de-DE"/>
              </w:rPr>
              <w:t>E-mail</w:t>
            </w:r>
            <w:proofErr w:type="spellEnd"/>
            <w:r w:rsidRPr="00CC398C">
              <w:rPr>
                <w:b/>
                <w:color w:val="000000"/>
                <w:lang w:val="de-DE"/>
              </w:rPr>
              <w:t>:</w:t>
            </w:r>
            <w:r w:rsidRPr="00CC398C">
              <w:rPr>
                <w:bCs/>
                <w:color w:val="000000"/>
                <w:lang w:val="de-DE"/>
              </w:rPr>
              <w:t xml:space="preserve"> </w:t>
            </w:r>
            <w:r w:rsidR="00313463">
              <w:rPr>
                <w:bCs/>
                <w:color w:val="000000"/>
                <w:lang w:val="de-DE"/>
              </w:rPr>
              <w:t>info</w:t>
            </w:r>
            <w:r w:rsidR="00313463" w:rsidRPr="00CC398C">
              <w:rPr>
                <w:bCs/>
                <w:color w:val="000000"/>
                <w:lang w:val="de-DE"/>
              </w:rPr>
              <w:t xml:space="preserve">@redbroker.by </w:t>
            </w:r>
            <w:r w:rsidR="00313463">
              <w:rPr>
                <w:bCs/>
                <w:color w:val="000000"/>
                <w:lang w:val="de-DE"/>
              </w:rPr>
              <w:br/>
              <w:t>support</w:t>
            </w:r>
            <w:r w:rsidR="00313463" w:rsidRPr="00CC398C">
              <w:rPr>
                <w:bCs/>
                <w:color w:val="000000"/>
                <w:lang w:val="de-DE"/>
              </w:rPr>
              <w:t>@redbroker.by</w:t>
            </w:r>
          </w:p>
          <w:p w14:paraId="2D3A95A2" w14:textId="77777777" w:rsidR="00EE2B7E" w:rsidRPr="00F34874" w:rsidRDefault="00EE2B7E" w:rsidP="003809F4">
            <w:pPr>
              <w:tabs>
                <w:tab w:val="left" w:pos="2869"/>
              </w:tabs>
              <w:rPr>
                <w:b/>
                <w:color w:val="000000"/>
              </w:rPr>
            </w:pPr>
            <w:r w:rsidRPr="00675512">
              <w:rPr>
                <w:b/>
                <w:color w:val="000000"/>
              </w:rPr>
              <w:t>Юридический</w:t>
            </w:r>
            <w:r w:rsidRPr="00F34874">
              <w:rPr>
                <w:b/>
                <w:color w:val="000000"/>
              </w:rPr>
              <w:t xml:space="preserve"> </w:t>
            </w:r>
            <w:r w:rsidRPr="00675512">
              <w:rPr>
                <w:b/>
                <w:color w:val="000000"/>
              </w:rPr>
              <w:t>адрес</w:t>
            </w:r>
            <w:r w:rsidRPr="00F34874">
              <w:rPr>
                <w:b/>
                <w:color w:val="000000"/>
              </w:rPr>
              <w:t xml:space="preserve">: </w:t>
            </w:r>
          </w:p>
          <w:p w14:paraId="65C3533C" w14:textId="7B62705A" w:rsidR="00EE2B7E" w:rsidRPr="00675512" w:rsidRDefault="00194463" w:rsidP="003809F4">
            <w:pPr>
              <w:tabs>
                <w:tab w:val="left" w:pos="2869"/>
              </w:tabs>
              <w:rPr>
                <w:bCs/>
                <w:color w:val="000000"/>
              </w:rPr>
            </w:pPr>
            <w:r w:rsidRPr="00194463">
              <w:rPr>
                <w:bCs/>
                <w:color w:val="000000"/>
              </w:rPr>
              <w:t>Республика Беларусь, 220030, город Минск, улица Мясникова, дом 70, офис 24, помещение 605</w:t>
            </w:r>
          </w:p>
          <w:p w14:paraId="115D036F" w14:textId="77777777" w:rsidR="00EE2B7E" w:rsidRPr="00675512" w:rsidRDefault="00EE2B7E" w:rsidP="003809F4">
            <w:pPr>
              <w:tabs>
                <w:tab w:val="left" w:pos="2869"/>
              </w:tabs>
              <w:rPr>
                <w:b/>
                <w:color w:val="000000"/>
              </w:rPr>
            </w:pPr>
            <w:r w:rsidRPr="00675512">
              <w:rPr>
                <w:b/>
                <w:color w:val="000000"/>
              </w:rPr>
              <w:t>Банковские реквизиты:</w:t>
            </w:r>
          </w:p>
          <w:p w14:paraId="6B6142C8" w14:textId="77777777" w:rsidR="00740479" w:rsidRDefault="00740479" w:rsidP="003809F4">
            <w:pPr>
              <w:tabs>
                <w:tab w:val="left" w:pos="2869"/>
              </w:tabs>
              <w:rPr>
                <w:b/>
              </w:rPr>
            </w:pPr>
          </w:p>
          <w:p w14:paraId="36992533" w14:textId="77777777" w:rsidR="00740479" w:rsidRPr="00740479" w:rsidRDefault="00740479" w:rsidP="00740479">
            <w:pPr>
              <w:tabs>
                <w:tab w:val="left" w:pos="2869"/>
              </w:tabs>
            </w:pPr>
            <w:r w:rsidRPr="00740479">
              <w:t>АО «Альфа-Банк» (РФ), БИК 044525593</w:t>
            </w:r>
          </w:p>
          <w:p w14:paraId="2C34F3A4" w14:textId="77777777" w:rsidR="00740479" w:rsidRPr="00740479" w:rsidRDefault="00740479" w:rsidP="00740479">
            <w:pPr>
              <w:tabs>
                <w:tab w:val="left" w:pos="2869"/>
              </w:tabs>
            </w:pPr>
            <w:r w:rsidRPr="00740479">
              <w:t xml:space="preserve">Р/С: </w:t>
            </w:r>
          </w:p>
          <w:p w14:paraId="06739374" w14:textId="77777777" w:rsidR="00740479" w:rsidRPr="00740479" w:rsidRDefault="00740479" w:rsidP="00740479">
            <w:pPr>
              <w:tabs>
                <w:tab w:val="left" w:pos="2869"/>
              </w:tabs>
            </w:pPr>
            <w:r w:rsidRPr="00740479">
              <w:t>40807810001850000586 (RUB)</w:t>
            </w:r>
          </w:p>
          <w:p w14:paraId="1AEC7773" w14:textId="77777777" w:rsidR="00740479" w:rsidRPr="00740479" w:rsidRDefault="00740479" w:rsidP="00740479">
            <w:pPr>
              <w:tabs>
                <w:tab w:val="left" w:pos="2869"/>
              </w:tabs>
            </w:pPr>
          </w:p>
          <w:p w14:paraId="7CAF33FE" w14:textId="77777777" w:rsidR="00740479" w:rsidRPr="00740479" w:rsidRDefault="00740479" w:rsidP="00740479">
            <w:pPr>
              <w:tabs>
                <w:tab w:val="left" w:pos="2869"/>
              </w:tabs>
            </w:pPr>
            <w:r w:rsidRPr="00740479">
              <w:t>ПАО "</w:t>
            </w:r>
            <w:proofErr w:type="spellStart"/>
            <w:r w:rsidRPr="00740479">
              <w:t>Совкомбанк</w:t>
            </w:r>
            <w:proofErr w:type="spellEnd"/>
            <w:r w:rsidRPr="00740479">
              <w:t>"(РФ), БИК 044525360</w:t>
            </w:r>
          </w:p>
          <w:p w14:paraId="686A8078" w14:textId="77777777" w:rsidR="00740479" w:rsidRPr="00740479" w:rsidRDefault="00740479" w:rsidP="00740479">
            <w:pPr>
              <w:tabs>
                <w:tab w:val="left" w:pos="2869"/>
              </w:tabs>
            </w:pPr>
            <w:r w:rsidRPr="00740479">
              <w:t>Р/С:</w:t>
            </w:r>
          </w:p>
          <w:p w14:paraId="58CF7CB2" w14:textId="77777777" w:rsidR="00740479" w:rsidRPr="00740479" w:rsidRDefault="00740479" w:rsidP="00740479">
            <w:pPr>
              <w:tabs>
                <w:tab w:val="left" w:pos="2869"/>
              </w:tabs>
            </w:pPr>
            <w:r w:rsidRPr="00740479">
              <w:t>40807810312007826583 (RUB)</w:t>
            </w:r>
          </w:p>
          <w:p w14:paraId="2AEF913B" w14:textId="77777777" w:rsidR="00740479" w:rsidRPr="00740479" w:rsidRDefault="00740479" w:rsidP="00740479">
            <w:pPr>
              <w:tabs>
                <w:tab w:val="left" w:pos="2869"/>
              </w:tabs>
            </w:pPr>
            <w:r w:rsidRPr="00740479">
              <w:t>40807840912011826583 (USD)</w:t>
            </w:r>
          </w:p>
          <w:p w14:paraId="43A352BC" w14:textId="77777777" w:rsidR="00740479" w:rsidRPr="00740479" w:rsidRDefault="00740479" w:rsidP="00740479">
            <w:pPr>
              <w:tabs>
                <w:tab w:val="left" w:pos="2869"/>
              </w:tabs>
            </w:pPr>
            <w:r w:rsidRPr="00740479">
              <w:t>40807933312010826583 (BYN)</w:t>
            </w:r>
          </w:p>
          <w:p w14:paraId="6BA9C904" w14:textId="77777777" w:rsidR="00740479" w:rsidRPr="00740479" w:rsidRDefault="00740479" w:rsidP="00740479">
            <w:pPr>
              <w:tabs>
                <w:tab w:val="left" w:pos="2869"/>
              </w:tabs>
            </w:pPr>
          </w:p>
          <w:p w14:paraId="6B918CAC" w14:textId="77777777" w:rsidR="00740479" w:rsidRPr="00740479" w:rsidRDefault="00740479" w:rsidP="00740479">
            <w:pPr>
              <w:tabs>
                <w:tab w:val="left" w:pos="2869"/>
              </w:tabs>
            </w:pPr>
            <w:r w:rsidRPr="00740479">
              <w:t>ЗАО «Альфа-Банк» (РБ) (АББ), БИК ALFABY2X</w:t>
            </w:r>
          </w:p>
          <w:p w14:paraId="49CE83D1" w14:textId="77777777" w:rsidR="00740479" w:rsidRPr="00740479" w:rsidRDefault="00740479" w:rsidP="00740479">
            <w:pPr>
              <w:tabs>
                <w:tab w:val="left" w:pos="2869"/>
              </w:tabs>
              <w:rPr>
                <w:lang w:val="en-US"/>
              </w:rPr>
            </w:pPr>
            <w:r w:rsidRPr="00740479">
              <w:t>Р</w:t>
            </w:r>
            <w:r w:rsidRPr="00740479">
              <w:rPr>
                <w:lang w:val="en-US"/>
              </w:rPr>
              <w:t>/</w:t>
            </w:r>
            <w:r w:rsidRPr="00740479">
              <w:t>С</w:t>
            </w:r>
            <w:r w:rsidRPr="00740479">
              <w:rPr>
                <w:lang w:val="en-US"/>
              </w:rPr>
              <w:t>:</w:t>
            </w:r>
          </w:p>
          <w:p w14:paraId="12A3C0F8" w14:textId="77777777" w:rsidR="00740479" w:rsidRPr="00740479" w:rsidRDefault="00740479" w:rsidP="00740479">
            <w:pPr>
              <w:tabs>
                <w:tab w:val="left" w:pos="2869"/>
              </w:tabs>
              <w:rPr>
                <w:lang w:val="en-US"/>
              </w:rPr>
            </w:pPr>
            <w:r w:rsidRPr="00740479">
              <w:rPr>
                <w:lang w:val="en-US"/>
              </w:rPr>
              <w:t>BY56ALFA30122J57630050270000 (RUB)</w:t>
            </w:r>
          </w:p>
          <w:p w14:paraId="2F2EADFB" w14:textId="77777777" w:rsidR="00740479" w:rsidRPr="00740479" w:rsidRDefault="00740479" w:rsidP="00740479">
            <w:pPr>
              <w:tabs>
                <w:tab w:val="left" w:pos="2869"/>
              </w:tabs>
              <w:rPr>
                <w:lang w:val="en-US"/>
              </w:rPr>
            </w:pPr>
            <w:r w:rsidRPr="00740479">
              <w:rPr>
                <w:lang w:val="en-US"/>
              </w:rPr>
              <w:t>BY41ALFA30122J57630060270000  (USD)</w:t>
            </w:r>
          </w:p>
          <w:p w14:paraId="73019E12" w14:textId="2CD53F64" w:rsidR="00740479" w:rsidRPr="00740479" w:rsidRDefault="00740479" w:rsidP="00740479">
            <w:pPr>
              <w:tabs>
                <w:tab w:val="left" w:pos="2869"/>
              </w:tabs>
            </w:pPr>
            <w:r w:rsidRPr="00740479">
              <w:t>BY26ALFA30122J57630070270000 (BYN)</w:t>
            </w:r>
          </w:p>
          <w:p w14:paraId="1BE69E0A" w14:textId="77777777" w:rsidR="00740479" w:rsidRDefault="00740479" w:rsidP="003809F4">
            <w:pPr>
              <w:tabs>
                <w:tab w:val="left" w:pos="2869"/>
              </w:tabs>
              <w:rPr>
                <w:b/>
              </w:rPr>
            </w:pPr>
          </w:p>
          <w:p w14:paraId="311890A2" w14:textId="77777777" w:rsidR="00740479" w:rsidRDefault="00740479" w:rsidP="003809F4">
            <w:pPr>
              <w:tabs>
                <w:tab w:val="left" w:pos="2869"/>
              </w:tabs>
              <w:rPr>
                <w:b/>
              </w:rPr>
            </w:pPr>
          </w:p>
          <w:p w14:paraId="58D3CD54" w14:textId="77777777" w:rsidR="00740479" w:rsidRDefault="00740479" w:rsidP="003809F4">
            <w:pPr>
              <w:tabs>
                <w:tab w:val="left" w:pos="2869"/>
              </w:tabs>
              <w:rPr>
                <w:b/>
              </w:rPr>
            </w:pPr>
          </w:p>
          <w:p w14:paraId="000803F6" w14:textId="429492E2" w:rsidR="00427D8C" w:rsidRPr="00675512" w:rsidRDefault="00427D8C" w:rsidP="003809F4">
            <w:pPr>
              <w:tabs>
                <w:tab w:val="left" w:pos="2869"/>
              </w:tabs>
              <w:rPr>
                <w:b/>
                <w:color w:val="000000"/>
              </w:rPr>
            </w:pPr>
            <w:r w:rsidRPr="00675512">
              <w:rPr>
                <w:b/>
              </w:rPr>
              <w:t xml:space="preserve">Директор </w:t>
            </w:r>
            <w:r w:rsidRPr="00675512">
              <w:rPr>
                <w:b/>
                <w:color w:val="000000"/>
              </w:rPr>
              <w:t>ООО «</w:t>
            </w:r>
            <w:r w:rsidR="00C547D3">
              <w:rPr>
                <w:b/>
                <w:color w:val="000000"/>
              </w:rPr>
              <w:t>РЕД БРОКЕР</w:t>
            </w:r>
            <w:r w:rsidRPr="00675512">
              <w:rPr>
                <w:b/>
                <w:color w:val="000000"/>
              </w:rPr>
              <w:t>» (Республика Беларусь)</w:t>
            </w:r>
          </w:p>
          <w:p w14:paraId="4E8C9316" w14:textId="77777777" w:rsidR="00427D8C" w:rsidRPr="00675512" w:rsidRDefault="00427D8C" w:rsidP="002640CC">
            <w:pPr>
              <w:rPr>
                <w:b/>
              </w:rPr>
            </w:pPr>
          </w:p>
          <w:p w14:paraId="01F39EF8" w14:textId="3CED3142" w:rsidR="00427D8C" w:rsidRPr="00675512" w:rsidRDefault="00427D8C" w:rsidP="002640CC">
            <w:pPr>
              <w:rPr>
                <w:b/>
                <w:spacing w:val="-2"/>
              </w:rPr>
            </w:pPr>
            <w:r w:rsidRPr="00675512">
              <w:rPr>
                <w:b/>
                <w:spacing w:val="-2"/>
              </w:rPr>
              <w:t>___________________/</w:t>
            </w:r>
            <w:proofErr w:type="spellStart"/>
            <w:r w:rsidR="00AA0D5E">
              <w:rPr>
                <w:b/>
                <w:spacing w:val="-2"/>
              </w:rPr>
              <w:t>А.</w:t>
            </w:r>
            <w:r w:rsidR="00C547D3">
              <w:rPr>
                <w:b/>
                <w:spacing w:val="-2"/>
              </w:rPr>
              <w:t>Н</w:t>
            </w:r>
            <w:r w:rsidR="00AA0D5E">
              <w:rPr>
                <w:b/>
                <w:spacing w:val="-2"/>
              </w:rPr>
              <w:t>.</w:t>
            </w:r>
            <w:r w:rsidR="00C547D3">
              <w:rPr>
                <w:b/>
                <w:spacing w:val="-2"/>
              </w:rPr>
              <w:t>Половинка</w:t>
            </w:r>
            <w:proofErr w:type="spellEnd"/>
            <w:r w:rsidRPr="00675512">
              <w:rPr>
                <w:b/>
                <w:spacing w:val="-2"/>
              </w:rPr>
              <w:t>/</w:t>
            </w:r>
          </w:p>
          <w:p w14:paraId="4DB124AC" w14:textId="3ABA227F" w:rsidR="00427D8C" w:rsidRPr="00A23C71" w:rsidRDefault="00427D8C" w:rsidP="003809F4">
            <w:pPr>
              <w:pStyle w:val="a6"/>
              <w:tabs>
                <w:tab w:val="left" w:pos="2869"/>
              </w:tabs>
              <w:ind w:left="0" w:firstLine="0"/>
              <w:jc w:val="left"/>
              <w:rPr>
                <w:b/>
                <w:color w:val="000000"/>
              </w:rPr>
            </w:pPr>
          </w:p>
        </w:tc>
        <w:tc>
          <w:tcPr>
            <w:tcW w:w="4819" w:type="dxa"/>
          </w:tcPr>
          <w:p w14:paraId="2E9F5C69" w14:textId="77777777" w:rsidR="006636E9" w:rsidRPr="00675512" w:rsidRDefault="00EE2B7E" w:rsidP="003809F4">
            <w:pPr>
              <w:pStyle w:val="a6"/>
              <w:tabs>
                <w:tab w:val="left" w:pos="2869"/>
              </w:tabs>
              <w:ind w:left="0" w:firstLine="0"/>
              <w:jc w:val="center"/>
              <w:rPr>
                <w:b/>
                <w:color w:val="000000"/>
              </w:rPr>
            </w:pPr>
            <w:r w:rsidRPr="00675512">
              <w:rPr>
                <w:b/>
                <w:color w:val="000000"/>
              </w:rPr>
              <w:t>Клиент:</w:t>
            </w:r>
          </w:p>
          <w:p w14:paraId="16C080EE" w14:textId="77777777" w:rsidR="00EE2B7E" w:rsidRPr="00675512" w:rsidRDefault="00427D8C" w:rsidP="003809F4">
            <w:pPr>
              <w:pStyle w:val="a6"/>
              <w:tabs>
                <w:tab w:val="left" w:pos="2869"/>
              </w:tabs>
              <w:spacing w:after="240"/>
              <w:ind w:left="0" w:firstLine="0"/>
              <w:jc w:val="center"/>
              <w:rPr>
                <w:b/>
                <w:color w:val="000000"/>
              </w:rPr>
            </w:pPr>
            <w:r w:rsidRPr="00675512">
              <w:rPr>
                <w:b/>
                <w:color w:val="000000"/>
              </w:rPr>
              <w:t>__________________</w:t>
            </w:r>
          </w:p>
          <w:p w14:paraId="6A858547" w14:textId="15AE88AD" w:rsidR="00427D8C" w:rsidRPr="00675512" w:rsidRDefault="00427D8C" w:rsidP="003809F4">
            <w:pPr>
              <w:widowControl/>
              <w:ind w:right="142"/>
              <w:rPr>
                <w:rFonts w:eastAsia="Calibri"/>
                <w:b/>
                <w:i/>
                <w:iCs/>
                <w:lang w:eastAsia="en-US"/>
              </w:rPr>
            </w:pPr>
            <w:r w:rsidRPr="00675512">
              <w:rPr>
                <w:rFonts w:eastAsia="Calibri"/>
                <w:b/>
                <w:i/>
                <w:iCs/>
                <w:lang w:eastAsia="en-US"/>
              </w:rPr>
              <w:t>(заполнение – если применимо)</w:t>
            </w:r>
          </w:p>
          <w:p w14:paraId="751FFD6F" w14:textId="2DE2A29F" w:rsidR="00427D8C" w:rsidRPr="00675512" w:rsidRDefault="00427D8C" w:rsidP="003809F4">
            <w:pPr>
              <w:widowControl/>
              <w:ind w:right="142"/>
              <w:rPr>
                <w:rFonts w:eastAsia="Calibri"/>
                <w:lang w:eastAsia="en-US"/>
              </w:rPr>
            </w:pPr>
            <w:r w:rsidRPr="00675512">
              <w:rPr>
                <w:rFonts w:eastAsia="Calibri"/>
                <w:b/>
                <w:lang w:eastAsia="en-US"/>
              </w:rPr>
              <w:t>Юридический адрес:</w:t>
            </w:r>
            <w:r w:rsidRPr="00675512">
              <w:rPr>
                <w:rFonts w:eastAsia="Calibri"/>
                <w:lang w:eastAsia="en-US"/>
              </w:rPr>
              <w:t xml:space="preserve"> ____</w:t>
            </w:r>
          </w:p>
          <w:p w14:paraId="674A8156" w14:textId="77777777" w:rsidR="00427D8C" w:rsidRPr="00675512" w:rsidRDefault="00427D8C" w:rsidP="003809F4">
            <w:pPr>
              <w:widowControl/>
              <w:ind w:right="142"/>
              <w:rPr>
                <w:rFonts w:eastAsia="Calibri"/>
                <w:lang w:eastAsia="en-US"/>
              </w:rPr>
            </w:pPr>
            <w:r w:rsidRPr="00675512">
              <w:rPr>
                <w:rFonts w:eastAsia="Calibri"/>
                <w:b/>
                <w:lang w:eastAsia="en-US"/>
              </w:rPr>
              <w:t>Почтовый адрес:</w:t>
            </w:r>
            <w:r w:rsidRPr="00675512">
              <w:rPr>
                <w:rFonts w:eastAsia="Calibri"/>
                <w:lang w:eastAsia="en-US"/>
              </w:rPr>
              <w:t xml:space="preserve"> _____</w:t>
            </w:r>
          </w:p>
          <w:p w14:paraId="30509D61" w14:textId="77777777" w:rsidR="00427D8C" w:rsidRPr="00675512" w:rsidRDefault="00427D8C" w:rsidP="003809F4">
            <w:pPr>
              <w:widowControl/>
              <w:ind w:right="142"/>
              <w:rPr>
                <w:rFonts w:eastAsia="Calibri"/>
                <w:lang w:eastAsia="en-US"/>
              </w:rPr>
            </w:pPr>
            <w:r w:rsidRPr="00675512">
              <w:rPr>
                <w:rFonts w:eastAsia="Calibri"/>
                <w:b/>
                <w:lang w:eastAsia="en-US"/>
              </w:rPr>
              <w:t>ИНН: ____</w:t>
            </w:r>
            <w:r w:rsidRPr="00675512">
              <w:rPr>
                <w:rFonts w:eastAsia="Calibri"/>
                <w:lang w:eastAsia="en-US"/>
              </w:rPr>
              <w:t xml:space="preserve">    </w:t>
            </w:r>
            <w:r w:rsidRPr="00675512">
              <w:rPr>
                <w:rFonts w:eastAsia="Calibri"/>
                <w:b/>
                <w:lang w:eastAsia="en-US"/>
              </w:rPr>
              <w:t>КПП:</w:t>
            </w:r>
            <w:r w:rsidRPr="00675512">
              <w:rPr>
                <w:rFonts w:eastAsia="Calibri"/>
                <w:lang w:eastAsia="en-US"/>
              </w:rPr>
              <w:t xml:space="preserve"> ___</w:t>
            </w:r>
          </w:p>
          <w:p w14:paraId="49FB8654" w14:textId="77777777" w:rsidR="00427D8C" w:rsidRPr="00675512" w:rsidRDefault="00427D8C" w:rsidP="003809F4">
            <w:pPr>
              <w:widowControl/>
              <w:ind w:right="142"/>
              <w:rPr>
                <w:rFonts w:eastAsia="Calibri"/>
                <w:lang w:eastAsia="en-US"/>
              </w:rPr>
            </w:pPr>
            <w:r w:rsidRPr="00675512">
              <w:rPr>
                <w:rFonts w:eastAsia="Calibri"/>
                <w:b/>
                <w:lang w:eastAsia="en-US"/>
              </w:rPr>
              <w:t>Код ОКВЭД:</w:t>
            </w:r>
            <w:r w:rsidRPr="00675512">
              <w:rPr>
                <w:rFonts w:eastAsia="Calibri"/>
                <w:lang w:eastAsia="en-US"/>
              </w:rPr>
              <w:t xml:space="preserve"> ____</w:t>
            </w:r>
          </w:p>
          <w:p w14:paraId="515D2B17" w14:textId="77777777" w:rsidR="00427D8C" w:rsidRPr="00675512" w:rsidRDefault="00427D8C" w:rsidP="003809F4">
            <w:pPr>
              <w:widowControl/>
              <w:ind w:right="142"/>
              <w:rPr>
                <w:rFonts w:eastAsia="Calibri"/>
                <w:lang w:eastAsia="en-US"/>
              </w:rPr>
            </w:pPr>
            <w:r w:rsidRPr="00675512">
              <w:rPr>
                <w:rFonts w:eastAsia="Calibri"/>
                <w:b/>
                <w:lang w:eastAsia="en-US"/>
              </w:rPr>
              <w:t>ОКПО:</w:t>
            </w:r>
            <w:r w:rsidRPr="00675512">
              <w:rPr>
                <w:rFonts w:eastAsia="Calibri"/>
                <w:lang w:eastAsia="en-US"/>
              </w:rPr>
              <w:t xml:space="preserve"> ___</w:t>
            </w:r>
          </w:p>
          <w:p w14:paraId="7E4B04BE" w14:textId="63BE2219" w:rsidR="00427D8C" w:rsidRPr="00675512" w:rsidRDefault="00427D8C" w:rsidP="003809F4">
            <w:pPr>
              <w:widowControl/>
              <w:ind w:right="142"/>
              <w:rPr>
                <w:rFonts w:eastAsia="Calibri"/>
                <w:lang w:eastAsia="en-US"/>
              </w:rPr>
            </w:pPr>
            <w:r w:rsidRPr="00675512">
              <w:rPr>
                <w:rFonts w:eastAsia="Calibri"/>
                <w:b/>
                <w:lang w:eastAsia="en-US"/>
              </w:rPr>
              <w:t>ОГРН:</w:t>
            </w:r>
            <w:r w:rsidRPr="00675512">
              <w:rPr>
                <w:rFonts w:eastAsia="Calibri"/>
                <w:lang w:eastAsia="en-US"/>
              </w:rPr>
              <w:t xml:space="preserve"> ____</w:t>
            </w:r>
          </w:p>
          <w:p w14:paraId="2D860B68" w14:textId="2DDD8E63" w:rsidR="00427D8C" w:rsidRPr="00675512" w:rsidRDefault="00427D8C" w:rsidP="003809F4">
            <w:pPr>
              <w:widowControl/>
              <w:ind w:right="142"/>
              <w:rPr>
                <w:rFonts w:eastAsia="Calibri"/>
                <w:b/>
                <w:bCs/>
                <w:lang w:eastAsia="en-US"/>
              </w:rPr>
            </w:pPr>
            <w:r w:rsidRPr="00675512">
              <w:rPr>
                <w:rFonts w:eastAsia="Calibri"/>
                <w:lang w:eastAsia="en-US"/>
              </w:rPr>
              <w:t xml:space="preserve">/ </w:t>
            </w:r>
            <w:r w:rsidRPr="00675512">
              <w:rPr>
                <w:rFonts w:eastAsia="Calibri"/>
                <w:lang w:eastAsia="en-US"/>
              </w:rPr>
              <w:br/>
            </w:r>
            <w:r w:rsidRPr="00675512">
              <w:rPr>
                <w:rFonts w:eastAsia="Calibri"/>
                <w:b/>
                <w:bCs/>
                <w:lang w:eastAsia="en-US"/>
              </w:rPr>
              <w:t>Паспортные данные:</w:t>
            </w:r>
          </w:p>
          <w:p w14:paraId="3A274F4B" w14:textId="77777777" w:rsidR="00427D8C" w:rsidRPr="00675512" w:rsidRDefault="00427D8C" w:rsidP="003809F4">
            <w:pPr>
              <w:widowControl/>
              <w:ind w:right="142"/>
              <w:rPr>
                <w:rFonts w:eastAsia="Calibri"/>
                <w:lang w:eastAsia="en-US"/>
              </w:rPr>
            </w:pPr>
            <w:r w:rsidRPr="00675512">
              <w:rPr>
                <w:rFonts w:eastAsia="Calibri"/>
                <w:b/>
                <w:bCs/>
                <w:lang w:eastAsia="en-US"/>
              </w:rPr>
              <w:t>СНИЛС:</w:t>
            </w:r>
            <w:r w:rsidRPr="00675512">
              <w:rPr>
                <w:rFonts w:eastAsia="Calibri"/>
                <w:lang w:eastAsia="en-US"/>
              </w:rPr>
              <w:br/>
            </w:r>
            <w:r w:rsidRPr="00675512">
              <w:rPr>
                <w:rFonts w:eastAsia="Calibri"/>
                <w:b/>
                <w:lang w:eastAsia="en-US"/>
              </w:rPr>
              <w:t>р/с:</w:t>
            </w:r>
            <w:r w:rsidRPr="00675512">
              <w:rPr>
                <w:rFonts w:eastAsia="Calibri"/>
                <w:lang w:eastAsia="en-US"/>
              </w:rPr>
              <w:t xml:space="preserve"> ___</w:t>
            </w:r>
          </w:p>
          <w:p w14:paraId="1119B808" w14:textId="77777777" w:rsidR="00427D8C" w:rsidRPr="00675512" w:rsidRDefault="00427D8C" w:rsidP="003809F4">
            <w:pPr>
              <w:widowControl/>
              <w:ind w:right="142"/>
              <w:rPr>
                <w:rFonts w:eastAsia="Calibri"/>
                <w:lang w:eastAsia="en-US"/>
              </w:rPr>
            </w:pPr>
            <w:r w:rsidRPr="00675512">
              <w:rPr>
                <w:rFonts w:eastAsia="Calibri"/>
                <w:b/>
                <w:lang w:eastAsia="en-US"/>
              </w:rPr>
              <w:t>Банк:</w:t>
            </w:r>
            <w:r w:rsidRPr="00675512">
              <w:rPr>
                <w:rFonts w:eastAsia="Calibri"/>
                <w:lang w:eastAsia="en-US"/>
              </w:rPr>
              <w:t xml:space="preserve"> </w:t>
            </w:r>
            <w:r w:rsidRPr="00675512">
              <w:rPr>
                <w:rFonts w:eastAsia="Calibri"/>
                <w:b/>
                <w:lang w:eastAsia="en-US"/>
              </w:rPr>
              <w:t>____</w:t>
            </w:r>
          </w:p>
          <w:p w14:paraId="22B5BED5" w14:textId="77777777" w:rsidR="00427D8C" w:rsidRPr="00675512" w:rsidRDefault="00427D8C" w:rsidP="003809F4">
            <w:pPr>
              <w:widowControl/>
              <w:ind w:right="142"/>
              <w:rPr>
                <w:rFonts w:eastAsia="Calibri"/>
                <w:lang w:eastAsia="en-US"/>
              </w:rPr>
            </w:pPr>
            <w:r w:rsidRPr="00675512">
              <w:rPr>
                <w:rFonts w:eastAsia="Calibri"/>
                <w:b/>
                <w:lang w:eastAsia="en-US"/>
              </w:rPr>
              <w:t>к/с:</w:t>
            </w:r>
            <w:r w:rsidRPr="00675512">
              <w:rPr>
                <w:rFonts w:eastAsia="Calibri"/>
                <w:lang w:eastAsia="en-US"/>
              </w:rPr>
              <w:t xml:space="preserve"> ____</w:t>
            </w:r>
          </w:p>
          <w:p w14:paraId="3166C680" w14:textId="77777777" w:rsidR="00427D8C" w:rsidRPr="00675512" w:rsidRDefault="00427D8C" w:rsidP="003809F4">
            <w:pPr>
              <w:widowControl/>
              <w:ind w:right="142"/>
              <w:rPr>
                <w:rFonts w:eastAsia="Calibri"/>
                <w:lang w:eastAsia="en-US"/>
              </w:rPr>
            </w:pPr>
            <w:r w:rsidRPr="00675512">
              <w:rPr>
                <w:rFonts w:eastAsia="Calibri"/>
                <w:b/>
                <w:lang w:eastAsia="en-US"/>
              </w:rPr>
              <w:t>БИК: ____</w:t>
            </w:r>
          </w:p>
          <w:p w14:paraId="102EFD57" w14:textId="4ED9DD2A" w:rsidR="00427D8C" w:rsidRPr="00675512" w:rsidRDefault="00427D8C" w:rsidP="003809F4">
            <w:pPr>
              <w:widowControl/>
              <w:ind w:right="142"/>
              <w:rPr>
                <w:rFonts w:eastAsia="Calibri"/>
                <w:lang w:eastAsia="en-US"/>
              </w:rPr>
            </w:pPr>
          </w:p>
          <w:p w14:paraId="1F01E2BD" w14:textId="77777777" w:rsidR="00427D8C" w:rsidRPr="00675512" w:rsidRDefault="00427D8C" w:rsidP="003809F4">
            <w:pPr>
              <w:widowControl/>
              <w:ind w:right="142"/>
              <w:rPr>
                <w:rFonts w:eastAsia="Calibri"/>
                <w:b/>
                <w:lang w:eastAsia="en-US"/>
              </w:rPr>
            </w:pPr>
            <w:r w:rsidRPr="00675512">
              <w:rPr>
                <w:rFonts w:eastAsia="Calibri"/>
                <w:b/>
                <w:lang w:val="en-US" w:eastAsia="en-US"/>
              </w:rPr>
              <w:t>E</w:t>
            </w:r>
            <w:r w:rsidRPr="00675512">
              <w:rPr>
                <w:rFonts w:eastAsia="Calibri"/>
                <w:b/>
                <w:lang w:eastAsia="en-US"/>
              </w:rPr>
              <w:t>-</w:t>
            </w:r>
            <w:r w:rsidRPr="00675512">
              <w:rPr>
                <w:rFonts w:eastAsia="Calibri"/>
                <w:b/>
                <w:lang w:val="en-US" w:eastAsia="en-US"/>
              </w:rPr>
              <w:t>mail</w:t>
            </w:r>
            <w:r w:rsidRPr="00675512">
              <w:rPr>
                <w:rFonts w:eastAsia="Calibri"/>
                <w:b/>
                <w:lang w:eastAsia="en-US"/>
              </w:rPr>
              <w:t>: ____</w:t>
            </w:r>
          </w:p>
          <w:p w14:paraId="26642DED" w14:textId="3181EC6C" w:rsidR="00427D8C" w:rsidRDefault="00427D8C" w:rsidP="003809F4">
            <w:pPr>
              <w:widowControl/>
              <w:ind w:right="142"/>
              <w:rPr>
                <w:rFonts w:eastAsia="Calibri"/>
                <w:lang w:eastAsia="en-US"/>
              </w:rPr>
            </w:pPr>
            <w:r w:rsidRPr="00675512">
              <w:rPr>
                <w:rFonts w:eastAsia="Calibri"/>
                <w:b/>
                <w:lang w:eastAsia="en-US"/>
              </w:rPr>
              <w:t>Тел.:</w:t>
            </w:r>
            <w:r w:rsidRPr="00675512">
              <w:rPr>
                <w:rFonts w:eastAsia="Calibri"/>
                <w:lang w:eastAsia="en-US"/>
              </w:rPr>
              <w:t xml:space="preserve"> ____</w:t>
            </w:r>
          </w:p>
          <w:p w14:paraId="6057B6FC" w14:textId="7C0CA9EF" w:rsidR="00740479" w:rsidRDefault="00740479" w:rsidP="003809F4">
            <w:pPr>
              <w:widowControl/>
              <w:ind w:right="142"/>
              <w:rPr>
                <w:rFonts w:eastAsia="Calibri"/>
                <w:lang w:eastAsia="en-US"/>
              </w:rPr>
            </w:pPr>
          </w:p>
          <w:p w14:paraId="0CE02E16" w14:textId="182E0347" w:rsidR="00740479" w:rsidRDefault="00740479" w:rsidP="003809F4">
            <w:pPr>
              <w:widowControl/>
              <w:ind w:right="142"/>
              <w:rPr>
                <w:rFonts w:eastAsia="Calibri"/>
                <w:lang w:eastAsia="en-US"/>
              </w:rPr>
            </w:pPr>
          </w:p>
          <w:p w14:paraId="38408400" w14:textId="0A03E143" w:rsidR="00740479" w:rsidRDefault="00740479" w:rsidP="003809F4">
            <w:pPr>
              <w:widowControl/>
              <w:ind w:right="142"/>
              <w:rPr>
                <w:rFonts w:eastAsia="Calibri"/>
                <w:lang w:eastAsia="en-US"/>
              </w:rPr>
            </w:pPr>
          </w:p>
          <w:p w14:paraId="51E583CE" w14:textId="68E3E9F7" w:rsidR="00740479" w:rsidRDefault="00740479" w:rsidP="003809F4">
            <w:pPr>
              <w:widowControl/>
              <w:ind w:right="142"/>
              <w:rPr>
                <w:rFonts w:eastAsia="Calibri"/>
                <w:lang w:eastAsia="en-US"/>
              </w:rPr>
            </w:pPr>
          </w:p>
          <w:p w14:paraId="0A9397A1" w14:textId="4FD7EF50" w:rsidR="00740479" w:rsidRDefault="00740479" w:rsidP="003809F4">
            <w:pPr>
              <w:widowControl/>
              <w:ind w:right="142"/>
              <w:rPr>
                <w:rFonts w:eastAsia="Calibri"/>
                <w:lang w:eastAsia="en-US"/>
              </w:rPr>
            </w:pPr>
          </w:p>
          <w:p w14:paraId="2A04BC69" w14:textId="662DA2F3" w:rsidR="00740479" w:rsidRDefault="00740479" w:rsidP="003809F4">
            <w:pPr>
              <w:widowControl/>
              <w:ind w:right="142"/>
              <w:rPr>
                <w:rFonts w:eastAsia="Calibri"/>
                <w:lang w:eastAsia="en-US"/>
              </w:rPr>
            </w:pPr>
          </w:p>
          <w:p w14:paraId="7FD141A1" w14:textId="0FD14BCB" w:rsidR="00740479" w:rsidRDefault="00740479" w:rsidP="003809F4">
            <w:pPr>
              <w:widowControl/>
              <w:ind w:right="142"/>
              <w:rPr>
                <w:rFonts w:eastAsia="Calibri"/>
                <w:lang w:eastAsia="en-US"/>
              </w:rPr>
            </w:pPr>
          </w:p>
          <w:p w14:paraId="6B555F88" w14:textId="0B32652D" w:rsidR="00740479" w:rsidRDefault="00740479" w:rsidP="003809F4">
            <w:pPr>
              <w:widowControl/>
              <w:ind w:right="142"/>
              <w:rPr>
                <w:rFonts w:eastAsia="Calibri"/>
                <w:lang w:eastAsia="en-US"/>
              </w:rPr>
            </w:pPr>
          </w:p>
          <w:p w14:paraId="276033FC" w14:textId="3D6F7D3C" w:rsidR="00740479" w:rsidRDefault="00740479" w:rsidP="003809F4">
            <w:pPr>
              <w:widowControl/>
              <w:ind w:right="142"/>
              <w:rPr>
                <w:rFonts w:eastAsia="Calibri"/>
                <w:lang w:eastAsia="en-US"/>
              </w:rPr>
            </w:pPr>
          </w:p>
          <w:p w14:paraId="01F523EF" w14:textId="31C39CCB" w:rsidR="00740479" w:rsidRPr="00675512" w:rsidRDefault="00740479" w:rsidP="003809F4">
            <w:pPr>
              <w:widowControl/>
              <w:ind w:right="142"/>
              <w:rPr>
                <w:rFonts w:eastAsia="Calibri"/>
                <w:lang w:eastAsia="en-US"/>
              </w:rPr>
            </w:pPr>
          </w:p>
          <w:p w14:paraId="20053F3B" w14:textId="77777777" w:rsidR="00427D8C" w:rsidRPr="00675512" w:rsidRDefault="00427D8C" w:rsidP="003809F4">
            <w:pPr>
              <w:tabs>
                <w:tab w:val="left" w:pos="2869"/>
              </w:tabs>
              <w:rPr>
                <w:b/>
              </w:rPr>
            </w:pPr>
          </w:p>
          <w:p w14:paraId="536734CE" w14:textId="4FEF9AB5" w:rsidR="00427D8C" w:rsidRPr="00675512" w:rsidRDefault="00427D8C" w:rsidP="003809F4">
            <w:pPr>
              <w:tabs>
                <w:tab w:val="left" w:pos="2869"/>
              </w:tabs>
              <w:rPr>
                <w:b/>
              </w:rPr>
            </w:pPr>
            <w:r w:rsidRPr="00675512">
              <w:rPr>
                <w:b/>
              </w:rPr>
              <w:t>_____________________</w:t>
            </w:r>
          </w:p>
          <w:p w14:paraId="360EF064" w14:textId="77777777" w:rsidR="00427D8C" w:rsidRPr="00675512" w:rsidRDefault="00427D8C" w:rsidP="003809F4">
            <w:pPr>
              <w:tabs>
                <w:tab w:val="left" w:pos="2869"/>
              </w:tabs>
              <w:rPr>
                <w:b/>
                <w:color w:val="000000"/>
              </w:rPr>
            </w:pPr>
          </w:p>
          <w:p w14:paraId="3961A179" w14:textId="77777777" w:rsidR="00427D8C" w:rsidRPr="00675512" w:rsidRDefault="00427D8C" w:rsidP="002640CC">
            <w:pPr>
              <w:rPr>
                <w:b/>
              </w:rPr>
            </w:pPr>
          </w:p>
          <w:p w14:paraId="717C623D" w14:textId="7ACE1B05" w:rsidR="00427D8C" w:rsidRPr="00675512" w:rsidRDefault="00427D8C" w:rsidP="002640CC">
            <w:pPr>
              <w:rPr>
                <w:b/>
                <w:spacing w:val="-2"/>
              </w:rPr>
            </w:pPr>
            <w:r w:rsidRPr="00675512">
              <w:rPr>
                <w:b/>
                <w:spacing w:val="-2"/>
              </w:rPr>
              <w:t>___________________/_____________/</w:t>
            </w:r>
          </w:p>
          <w:p w14:paraId="1FD8B500" w14:textId="05E0A903" w:rsidR="00427D8C" w:rsidRPr="00675512" w:rsidRDefault="00427D8C" w:rsidP="003809F4">
            <w:pPr>
              <w:pStyle w:val="a6"/>
              <w:tabs>
                <w:tab w:val="left" w:pos="2869"/>
              </w:tabs>
              <w:ind w:left="0" w:firstLine="0"/>
              <w:jc w:val="left"/>
              <w:rPr>
                <w:b/>
                <w:color w:val="000000"/>
              </w:rPr>
            </w:pPr>
          </w:p>
        </w:tc>
      </w:tr>
    </w:tbl>
    <w:p w14:paraId="1290F9B5" w14:textId="77777777" w:rsidR="0064216E" w:rsidRPr="00675512" w:rsidRDefault="0064216E" w:rsidP="003809F4">
      <w:pPr>
        <w:widowControl/>
        <w:spacing w:line="276" w:lineRule="auto"/>
        <w:rPr>
          <w:b/>
          <w:bCs/>
          <w:color w:val="000000"/>
        </w:rPr>
      </w:pPr>
    </w:p>
    <w:p w14:paraId="40F26E30" w14:textId="77777777" w:rsidR="002640CC" w:rsidRPr="003809F4" w:rsidRDefault="002640CC" w:rsidP="003809F4">
      <w:pPr>
        <w:widowControl/>
        <w:spacing w:line="276" w:lineRule="auto"/>
        <w:rPr>
          <w:b/>
          <w:bCs/>
          <w:color w:val="000000"/>
          <w:lang w:val="en-US"/>
        </w:rPr>
      </w:pPr>
    </w:p>
    <w:p w14:paraId="56C1692C" w14:textId="77777777" w:rsidR="00313463" w:rsidRDefault="00313463" w:rsidP="00427D8C">
      <w:pPr>
        <w:widowControl/>
        <w:spacing w:line="276" w:lineRule="auto"/>
        <w:ind w:left="360"/>
        <w:jc w:val="right"/>
        <w:rPr>
          <w:b/>
          <w:bCs/>
          <w:color w:val="000000"/>
        </w:rPr>
      </w:pPr>
    </w:p>
    <w:p w14:paraId="13E44882" w14:textId="77777777" w:rsidR="00313463" w:rsidRDefault="00313463" w:rsidP="00427D8C">
      <w:pPr>
        <w:widowControl/>
        <w:spacing w:line="276" w:lineRule="auto"/>
        <w:ind w:left="360"/>
        <w:jc w:val="right"/>
        <w:rPr>
          <w:b/>
          <w:bCs/>
          <w:color w:val="000000"/>
        </w:rPr>
      </w:pPr>
    </w:p>
    <w:p w14:paraId="72CE31A4" w14:textId="77777777" w:rsidR="00313463" w:rsidRDefault="00313463" w:rsidP="00427D8C">
      <w:pPr>
        <w:widowControl/>
        <w:spacing w:line="276" w:lineRule="auto"/>
        <w:ind w:left="360"/>
        <w:jc w:val="right"/>
        <w:rPr>
          <w:b/>
          <w:bCs/>
          <w:color w:val="000000"/>
        </w:rPr>
      </w:pPr>
      <w:bookmarkStart w:id="3" w:name="_GoBack"/>
      <w:bookmarkEnd w:id="3"/>
    </w:p>
    <w:p w14:paraId="793044EA" w14:textId="77777777" w:rsidR="00313463" w:rsidRDefault="00313463" w:rsidP="00427D8C">
      <w:pPr>
        <w:widowControl/>
        <w:spacing w:line="276" w:lineRule="auto"/>
        <w:ind w:left="360"/>
        <w:jc w:val="right"/>
        <w:rPr>
          <w:b/>
          <w:bCs/>
          <w:color w:val="000000"/>
        </w:rPr>
      </w:pPr>
    </w:p>
    <w:p w14:paraId="629DF082" w14:textId="6B536400" w:rsidR="00427D8C" w:rsidRPr="00675512" w:rsidRDefault="00427D8C" w:rsidP="00427D8C">
      <w:pPr>
        <w:widowControl/>
        <w:spacing w:line="276" w:lineRule="auto"/>
        <w:ind w:left="360"/>
        <w:jc w:val="right"/>
        <w:rPr>
          <w:b/>
          <w:bCs/>
          <w:color w:val="000000"/>
        </w:rPr>
      </w:pPr>
      <w:r w:rsidRPr="00675512">
        <w:rPr>
          <w:b/>
          <w:bCs/>
          <w:color w:val="000000"/>
        </w:rPr>
        <w:t xml:space="preserve">Приложение № 1 </w:t>
      </w:r>
    </w:p>
    <w:p w14:paraId="56F067E6" w14:textId="570E81FF" w:rsidR="00427D8C" w:rsidRPr="00675512" w:rsidRDefault="00427D8C" w:rsidP="00427D8C">
      <w:pPr>
        <w:widowControl/>
        <w:spacing w:line="276" w:lineRule="auto"/>
        <w:ind w:left="360"/>
        <w:jc w:val="right"/>
        <w:rPr>
          <w:b/>
          <w:bCs/>
          <w:color w:val="000000"/>
        </w:rPr>
      </w:pPr>
      <w:r w:rsidRPr="00675512">
        <w:rPr>
          <w:b/>
          <w:bCs/>
          <w:color w:val="000000"/>
        </w:rPr>
        <w:t>к Договору оказания услуг № ___ от «__» _____ 202_ г.</w:t>
      </w:r>
    </w:p>
    <w:p w14:paraId="0DA2C21A" w14:textId="37FD2534" w:rsidR="001848CB" w:rsidRPr="00675512" w:rsidRDefault="001848CB" w:rsidP="000F070B">
      <w:pPr>
        <w:widowControl/>
        <w:spacing w:line="276" w:lineRule="auto"/>
        <w:rPr>
          <w:b/>
          <w:bCs/>
          <w:color w:val="000000"/>
        </w:rPr>
      </w:pPr>
    </w:p>
    <w:p w14:paraId="058919DB" w14:textId="77B1917D" w:rsidR="001848CB" w:rsidRPr="00675512" w:rsidRDefault="001848CB" w:rsidP="00EE2B7E">
      <w:pPr>
        <w:widowControl/>
        <w:spacing w:line="276" w:lineRule="auto"/>
        <w:ind w:left="360"/>
        <w:rPr>
          <w:b/>
          <w:bCs/>
          <w:color w:val="000000"/>
        </w:rPr>
      </w:pPr>
    </w:p>
    <w:p w14:paraId="38EBA677" w14:textId="25BC045C" w:rsidR="000F070B" w:rsidRPr="00675512" w:rsidRDefault="00E81D5C" w:rsidP="000F070B">
      <w:pPr>
        <w:pBdr>
          <w:top w:val="nil"/>
          <w:left w:val="nil"/>
          <w:bottom w:val="nil"/>
          <w:right w:val="nil"/>
          <w:between w:val="nil"/>
        </w:pBdr>
        <w:spacing w:line="276" w:lineRule="auto"/>
        <w:jc w:val="center"/>
        <w:rPr>
          <w:b/>
          <w:bCs/>
          <w:color w:val="000000"/>
        </w:rPr>
      </w:pPr>
      <w:r w:rsidRPr="00675512">
        <w:rPr>
          <w:b/>
          <w:bCs/>
          <w:color w:val="000000"/>
        </w:rPr>
        <w:t>(</w:t>
      </w:r>
      <w:r w:rsidR="000F070B" w:rsidRPr="00675512">
        <w:rPr>
          <w:b/>
          <w:bCs/>
          <w:color w:val="000000"/>
        </w:rPr>
        <w:t>ФОРМА</w:t>
      </w:r>
      <w:r w:rsidRPr="00675512">
        <w:rPr>
          <w:b/>
          <w:bCs/>
          <w:color w:val="000000"/>
        </w:rPr>
        <w:t>)</w:t>
      </w:r>
    </w:p>
    <w:p w14:paraId="39000581" w14:textId="77777777" w:rsidR="00E81D5C" w:rsidRPr="00675512" w:rsidRDefault="00E81D5C" w:rsidP="000F070B">
      <w:pPr>
        <w:pBdr>
          <w:top w:val="nil"/>
          <w:left w:val="nil"/>
          <w:bottom w:val="nil"/>
          <w:right w:val="nil"/>
          <w:between w:val="nil"/>
        </w:pBdr>
        <w:spacing w:line="276" w:lineRule="auto"/>
        <w:jc w:val="center"/>
        <w:rPr>
          <w:b/>
          <w:bCs/>
          <w:color w:val="000000"/>
        </w:rPr>
      </w:pPr>
    </w:p>
    <w:p w14:paraId="04613424" w14:textId="3B1D216D" w:rsidR="000F070B" w:rsidRPr="00675512" w:rsidRDefault="000F070B" w:rsidP="000F070B">
      <w:pPr>
        <w:spacing w:line="276" w:lineRule="auto"/>
        <w:contextualSpacing/>
        <w:jc w:val="center"/>
      </w:pPr>
      <w:r w:rsidRPr="00675512">
        <w:rPr>
          <w:b/>
          <w:bCs/>
        </w:rPr>
        <w:t>ЗАЯВКА (поручение) № _</w:t>
      </w:r>
    </w:p>
    <w:p w14:paraId="201A08EB" w14:textId="5557C610" w:rsidR="000F070B" w:rsidRPr="00675512" w:rsidRDefault="000F070B" w:rsidP="000F070B">
      <w:pPr>
        <w:spacing w:line="276" w:lineRule="auto"/>
        <w:contextualSpacing/>
        <w:jc w:val="center"/>
      </w:pPr>
      <w:bookmarkStart w:id="4" w:name="_Hlk217897015"/>
      <w:r w:rsidRPr="00675512">
        <w:t>к Договору № ___ от «__» _______ 202_ г.  (далее – «Договор»)</w:t>
      </w:r>
    </w:p>
    <w:bookmarkEnd w:id="4"/>
    <w:p w14:paraId="21D4EFEC" w14:textId="77777777" w:rsidR="000F070B" w:rsidRPr="00675512" w:rsidRDefault="000F070B" w:rsidP="000F070B">
      <w:pPr>
        <w:spacing w:line="276" w:lineRule="auto"/>
        <w:contextualSpacing/>
        <w:jc w:val="cente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gridCol w:w="4776"/>
      </w:tblGrid>
      <w:tr w:rsidR="000F070B" w:rsidRPr="00675512" w14:paraId="38937084" w14:textId="77777777" w:rsidTr="006B624D">
        <w:tc>
          <w:tcPr>
            <w:tcW w:w="5169" w:type="dxa"/>
          </w:tcPr>
          <w:p w14:paraId="0104EE54" w14:textId="557ABEDF" w:rsidR="000F070B" w:rsidRPr="00675512" w:rsidRDefault="000F070B" w:rsidP="006B624D">
            <w:pPr>
              <w:spacing w:line="276" w:lineRule="auto"/>
              <w:contextualSpacing/>
            </w:pPr>
            <w:r w:rsidRPr="00675512">
              <w:t xml:space="preserve">г. Минск, </w:t>
            </w:r>
            <w:r w:rsidR="003F1103">
              <w:t>Р</w:t>
            </w:r>
            <w:r w:rsidR="003F1103" w:rsidRPr="00675512">
              <w:t xml:space="preserve">еспублика </w:t>
            </w:r>
            <w:r w:rsidRPr="00675512">
              <w:t>Беларусь</w:t>
            </w:r>
          </w:p>
        </w:tc>
        <w:tc>
          <w:tcPr>
            <w:tcW w:w="5169" w:type="dxa"/>
          </w:tcPr>
          <w:p w14:paraId="3537CBD5" w14:textId="77777777" w:rsidR="000F070B" w:rsidRPr="00675512" w:rsidRDefault="000F070B" w:rsidP="006B624D">
            <w:pPr>
              <w:spacing w:line="276" w:lineRule="auto"/>
              <w:contextualSpacing/>
              <w:jc w:val="center"/>
            </w:pPr>
          </w:p>
        </w:tc>
      </w:tr>
    </w:tbl>
    <w:p w14:paraId="0B503789" w14:textId="77777777" w:rsidR="000F070B" w:rsidRPr="00675512" w:rsidRDefault="000F070B" w:rsidP="000F070B">
      <w:pPr>
        <w:spacing w:line="276" w:lineRule="auto"/>
        <w:contextualSpacing/>
        <w:jc w:val="center"/>
      </w:pPr>
    </w:p>
    <w:p w14:paraId="1F6F27C9" w14:textId="60F95A6F" w:rsidR="000F070B" w:rsidRPr="00675512" w:rsidRDefault="000F070B" w:rsidP="000F070B">
      <w:pPr>
        <w:spacing w:line="276" w:lineRule="auto"/>
        <w:contextualSpacing/>
        <w:jc w:val="both"/>
      </w:pPr>
      <w:r w:rsidRPr="00675512">
        <w:tab/>
        <w:t>Настоящим, как Клиент ООО «</w:t>
      </w:r>
      <w:r w:rsidR="00C547D3">
        <w:t>РЕД БРОКЕР</w:t>
      </w:r>
      <w:r w:rsidRPr="00675512">
        <w:t>» в соответствии с условиями Договора на оказание услуг, заключенного с ООО «</w:t>
      </w:r>
      <w:r w:rsidR="00C547D3">
        <w:t>РЕД БРОКЕР</w:t>
      </w:r>
      <w:r w:rsidRPr="00675512">
        <w:t xml:space="preserve">», (далее </w:t>
      </w:r>
      <w:r w:rsidR="001A3B0F">
        <w:t>–</w:t>
      </w:r>
      <w:r w:rsidRPr="00675512">
        <w:t xml:space="preserve"> </w:t>
      </w:r>
      <w:r w:rsidRPr="00675512">
        <w:rPr>
          <w:b/>
          <w:bCs/>
        </w:rPr>
        <w:t>«Общество»)</w:t>
      </w:r>
      <w:r w:rsidRPr="00675512">
        <w:t>, а также положениями Правил осуществления деятельности, связанной с оказанием услуг по осуществлению сделок (операций) с цифровыми знаками (токенами) в интересах других лиц, утвержд</w:t>
      </w:r>
      <w:r w:rsidR="00A60413">
        <w:t>е</w:t>
      </w:r>
      <w:r w:rsidRPr="00675512">
        <w:t>нных Решением Наблюдательного совета Парка высоких технологий (в редакции от 31.01.2025 включая, но не ограничиваясь пунктами 18, 20 и 21) (далее</w:t>
      </w:r>
      <w:r w:rsidR="001A3B0F">
        <w:t xml:space="preserve"> –</w:t>
      </w:r>
      <w:r w:rsidRPr="00675512">
        <w:t xml:space="preserve"> </w:t>
      </w:r>
      <w:r w:rsidRPr="00675512">
        <w:rPr>
          <w:b/>
          <w:bCs/>
        </w:rPr>
        <w:t>«Правила»</w:t>
      </w:r>
      <w:r w:rsidRPr="00675512">
        <w:t>),  прошу совершить одну из нижеперечисленных операций, условия которой указаны ниже и являются неотъемлемой частью настоящей заявки:</w:t>
      </w:r>
    </w:p>
    <w:p w14:paraId="06561986" w14:textId="77777777" w:rsidR="000F070B" w:rsidRPr="00675512" w:rsidRDefault="000F070B" w:rsidP="000F070B">
      <w:pPr>
        <w:spacing w:line="276" w:lineRule="auto"/>
        <w:contextualSpacing/>
      </w:pPr>
    </w:p>
    <w:tbl>
      <w:tblPr>
        <w:tblStyle w:val="afc"/>
        <w:tblW w:w="9634" w:type="dxa"/>
        <w:tblLook w:val="04A0" w:firstRow="1" w:lastRow="0" w:firstColumn="1" w:lastColumn="0" w:noHBand="0" w:noVBand="1"/>
      </w:tblPr>
      <w:tblGrid>
        <w:gridCol w:w="6091"/>
        <w:gridCol w:w="3543"/>
      </w:tblGrid>
      <w:tr w:rsidR="000F070B" w:rsidRPr="00675512" w14:paraId="031F0BB3" w14:textId="77777777" w:rsidTr="000F070B">
        <w:tc>
          <w:tcPr>
            <w:tcW w:w="9634" w:type="dxa"/>
            <w:gridSpan w:val="2"/>
          </w:tcPr>
          <w:p w14:paraId="301DD271" w14:textId="77777777" w:rsidR="000F070B" w:rsidRPr="00675512" w:rsidRDefault="000F070B" w:rsidP="006B624D">
            <w:pPr>
              <w:spacing w:line="276" w:lineRule="auto"/>
              <w:contextualSpacing/>
              <w:jc w:val="center"/>
              <w:rPr>
                <w:b/>
                <w:bCs/>
              </w:rPr>
            </w:pPr>
            <w:r w:rsidRPr="00675512">
              <w:rPr>
                <w:b/>
                <w:bCs/>
              </w:rPr>
              <w:t>Основная информация</w:t>
            </w:r>
            <w:r w:rsidRPr="00675512">
              <w:rPr>
                <w:b/>
                <w:bCs/>
                <w:lang w:val="en-US"/>
              </w:rPr>
              <w:t>:</w:t>
            </w:r>
          </w:p>
        </w:tc>
      </w:tr>
      <w:tr w:rsidR="000F070B" w:rsidRPr="00675512" w14:paraId="31D8BD98" w14:textId="77777777" w:rsidTr="000F070B">
        <w:tc>
          <w:tcPr>
            <w:tcW w:w="6091" w:type="dxa"/>
          </w:tcPr>
          <w:p w14:paraId="591092EA" w14:textId="77777777" w:rsidR="000F070B" w:rsidRPr="00675512" w:rsidRDefault="000F070B" w:rsidP="006B624D">
            <w:pPr>
              <w:spacing w:line="276" w:lineRule="auto"/>
              <w:contextualSpacing/>
            </w:pPr>
            <w:r w:rsidRPr="00675512">
              <w:t>Клиент:</w:t>
            </w:r>
          </w:p>
        </w:tc>
        <w:tc>
          <w:tcPr>
            <w:tcW w:w="3543" w:type="dxa"/>
          </w:tcPr>
          <w:p w14:paraId="6BE10063" w14:textId="77777777" w:rsidR="000F070B" w:rsidRPr="00675512" w:rsidRDefault="000F070B" w:rsidP="006B624D">
            <w:pPr>
              <w:spacing w:line="276" w:lineRule="auto"/>
              <w:contextualSpacing/>
              <w:rPr>
                <w:i/>
                <w:iCs/>
              </w:rPr>
            </w:pPr>
            <w:r w:rsidRPr="00675512">
              <w:rPr>
                <w:i/>
                <w:iCs/>
              </w:rPr>
              <w:t xml:space="preserve">ООО «Клиент» / ФИО </w:t>
            </w:r>
          </w:p>
        </w:tc>
      </w:tr>
      <w:tr w:rsidR="000F070B" w:rsidRPr="00675512" w14:paraId="74ABA9D2" w14:textId="77777777" w:rsidTr="000F070B">
        <w:tc>
          <w:tcPr>
            <w:tcW w:w="6091" w:type="dxa"/>
          </w:tcPr>
          <w:p w14:paraId="62EE2BC9" w14:textId="590F43F7" w:rsidR="000F070B" w:rsidRPr="00675512" w:rsidRDefault="000F070B" w:rsidP="006B624D">
            <w:pPr>
              <w:spacing w:line="276" w:lineRule="auto"/>
              <w:contextualSpacing/>
            </w:pPr>
            <w:r w:rsidRPr="00675512">
              <w:t>Номер расчетного сч</w:t>
            </w:r>
            <w:r w:rsidR="00A60413">
              <w:t>е</w:t>
            </w:r>
            <w:r w:rsidRPr="00675512">
              <w:t>та / идентификатор кошелька:</w:t>
            </w:r>
          </w:p>
        </w:tc>
        <w:tc>
          <w:tcPr>
            <w:tcW w:w="3543" w:type="dxa"/>
          </w:tcPr>
          <w:p w14:paraId="6612A75E" w14:textId="77777777" w:rsidR="000F070B" w:rsidRPr="00675512" w:rsidRDefault="000F070B" w:rsidP="006B624D">
            <w:pPr>
              <w:spacing w:line="276" w:lineRule="auto"/>
              <w:contextualSpacing/>
              <w:rPr>
                <w:i/>
                <w:iCs/>
              </w:rPr>
            </w:pPr>
            <w:r w:rsidRPr="00675512">
              <w:rPr>
                <w:i/>
                <w:iCs/>
              </w:rPr>
              <w:t>ХХХХХХХХХХХХ</w:t>
            </w:r>
          </w:p>
        </w:tc>
      </w:tr>
      <w:tr w:rsidR="000F070B" w:rsidRPr="00675512" w14:paraId="5629F2C3" w14:textId="77777777" w:rsidTr="000F070B">
        <w:tc>
          <w:tcPr>
            <w:tcW w:w="6091" w:type="dxa"/>
          </w:tcPr>
          <w:p w14:paraId="789ED3F9" w14:textId="7BEDF5B3" w:rsidR="000F070B" w:rsidRPr="00675512" w:rsidRDefault="00AA0D5E" w:rsidP="006B624D">
            <w:pPr>
              <w:spacing w:line="276" w:lineRule="auto"/>
              <w:contextualSpacing/>
            </w:pPr>
            <w:r>
              <w:t xml:space="preserve">Дата </w:t>
            </w:r>
            <w:r w:rsidR="000F070B" w:rsidRPr="00675512">
              <w:t>составления заявки:</w:t>
            </w:r>
          </w:p>
        </w:tc>
        <w:tc>
          <w:tcPr>
            <w:tcW w:w="3543" w:type="dxa"/>
          </w:tcPr>
          <w:p w14:paraId="0036ECE0" w14:textId="77777777" w:rsidR="000F070B" w:rsidRPr="00675512" w:rsidRDefault="000F070B" w:rsidP="006B624D">
            <w:pPr>
              <w:spacing w:line="276" w:lineRule="auto"/>
              <w:contextualSpacing/>
              <w:rPr>
                <w:i/>
                <w:iCs/>
              </w:rPr>
            </w:pPr>
            <w:r w:rsidRPr="00675512">
              <w:rPr>
                <w:i/>
                <w:iCs/>
              </w:rPr>
              <w:t>«__» ________ 202_ г.</w:t>
            </w:r>
          </w:p>
        </w:tc>
      </w:tr>
      <w:tr w:rsidR="00AA0D5E" w:rsidRPr="00675512" w14:paraId="49A94902" w14:textId="77777777" w:rsidTr="000F070B">
        <w:tc>
          <w:tcPr>
            <w:tcW w:w="6091" w:type="dxa"/>
          </w:tcPr>
          <w:p w14:paraId="11D38D1A" w14:textId="41AB09FB" w:rsidR="00AA0D5E" w:rsidRPr="00AA0D5E" w:rsidRDefault="00AA0D5E" w:rsidP="006B624D">
            <w:pPr>
              <w:spacing w:line="276" w:lineRule="auto"/>
              <w:contextualSpacing/>
            </w:pPr>
            <w:r w:rsidRPr="00AA0D5E">
              <w:t>Срок исполнения заявки</w:t>
            </w:r>
            <w:r w:rsidRPr="00AA0D5E">
              <w:rPr>
                <w:lang w:val="en-US"/>
              </w:rPr>
              <w:t>:</w:t>
            </w:r>
          </w:p>
        </w:tc>
        <w:tc>
          <w:tcPr>
            <w:tcW w:w="3543" w:type="dxa"/>
          </w:tcPr>
          <w:p w14:paraId="7BD8DD28" w14:textId="5D906ACB" w:rsidR="00AA0D5E" w:rsidRPr="00AA0D5E" w:rsidRDefault="00AA0D5E" w:rsidP="006B624D">
            <w:pPr>
              <w:spacing w:line="276" w:lineRule="auto"/>
              <w:contextualSpacing/>
              <w:rPr>
                <w:i/>
                <w:iCs/>
              </w:rPr>
            </w:pPr>
            <w:r w:rsidRPr="00AA0D5E">
              <w:rPr>
                <w:i/>
                <w:iCs/>
              </w:rPr>
              <w:t>До «__» ________ 202_ г.</w:t>
            </w:r>
          </w:p>
        </w:tc>
      </w:tr>
      <w:tr w:rsidR="000F070B" w:rsidRPr="00675512" w14:paraId="372DDB59" w14:textId="77777777" w:rsidTr="000F070B">
        <w:tc>
          <w:tcPr>
            <w:tcW w:w="9634" w:type="dxa"/>
            <w:gridSpan w:val="2"/>
          </w:tcPr>
          <w:p w14:paraId="2DE7F850" w14:textId="77777777" w:rsidR="000F070B" w:rsidRPr="00675512" w:rsidRDefault="000F070B" w:rsidP="006B624D">
            <w:pPr>
              <w:spacing w:line="276" w:lineRule="auto"/>
              <w:contextualSpacing/>
              <w:jc w:val="center"/>
              <w:rPr>
                <w:b/>
                <w:bCs/>
              </w:rPr>
            </w:pPr>
            <w:r w:rsidRPr="00675512">
              <w:rPr>
                <w:b/>
                <w:bCs/>
              </w:rPr>
              <w:t>Детали операции</w:t>
            </w:r>
            <w:r w:rsidRPr="00675512">
              <w:rPr>
                <w:b/>
                <w:bCs/>
                <w:lang w:val="en-US"/>
              </w:rPr>
              <w:t>:</w:t>
            </w:r>
          </w:p>
        </w:tc>
      </w:tr>
      <w:tr w:rsidR="000F070B" w:rsidRPr="00675512" w14:paraId="65D4B5C8" w14:textId="77777777" w:rsidTr="000F070B">
        <w:tc>
          <w:tcPr>
            <w:tcW w:w="9634" w:type="dxa"/>
            <w:gridSpan w:val="2"/>
          </w:tcPr>
          <w:p w14:paraId="7544A757" w14:textId="77777777" w:rsidR="000F070B" w:rsidRPr="00675512" w:rsidRDefault="000F070B" w:rsidP="006B624D">
            <w:pPr>
              <w:spacing w:before="120" w:after="120" w:line="276" w:lineRule="auto"/>
              <w:contextualSpacing/>
              <w:rPr>
                <w:b/>
                <w:bCs/>
                <w:i/>
                <w:iCs/>
              </w:rPr>
            </w:pPr>
            <w:r w:rsidRPr="00675512">
              <w:rPr>
                <w:b/>
                <w:bCs/>
              </w:rPr>
              <w:t>Для совершения сделки с цифровыми знаками (токенами):</w:t>
            </w:r>
          </w:p>
        </w:tc>
      </w:tr>
      <w:tr w:rsidR="000F070B" w:rsidRPr="00675512" w14:paraId="66138E47" w14:textId="77777777" w:rsidTr="000F070B">
        <w:tc>
          <w:tcPr>
            <w:tcW w:w="6091" w:type="dxa"/>
          </w:tcPr>
          <w:p w14:paraId="2C4E9931" w14:textId="77777777" w:rsidR="000F070B" w:rsidRPr="00675512" w:rsidRDefault="000F070B" w:rsidP="006B624D">
            <w:pPr>
              <w:spacing w:line="276" w:lineRule="auto"/>
              <w:contextualSpacing/>
            </w:pPr>
            <w:r w:rsidRPr="00675512">
              <w:t xml:space="preserve">Наименование тикеров (кодов) активов в формате «приобретаемый актив / отчуждаемый актив»: </w:t>
            </w:r>
          </w:p>
        </w:tc>
        <w:tc>
          <w:tcPr>
            <w:tcW w:w="3543" w:type="dxa"/>
          </w:tcPr>
          <w:p w14:paraId="5E57B6FA" w14:textId="77777777" w:rsidR="000F070B" w:rsidRPr="00675512" w:rsidRDefault="000F070B" w:rsidP="006B624D">
            <w:pPr>
              <w:spacing w:line="276" w:lineRule="auto"/>
              <w:contextualSpacing/>
              <w:rPr>
                <w:i/>
                <w:iCs/>
              </w:rPr>
            </w:pPr>
            <w:r w:rsidRPr="00675512">
              <w:rPr>
                <w:i/>
                <w:iCs/>
              </w:rPr>
              <w:t>USDT/RUB</w:t>
            </w:r>
          </w:p>
        </w:tc>
      </w:tr>
      <w:tr w:rsidR="000F070B" w:rsidRPr="00675512" w14:paraId="367AAB8A" w14:textId="77777777" w:rsidTr="000F070B">
        <w:tc>
          <w:tcPr>
            <w:tcW w:w="6091" w:type="dxa"/>
          </w:tcPr>
          <w:p w14:paraId="1746247E" w14:textId="77777777" w:rsidR="000F070B" w:rsidRPr="00675512" w:rsidRDefault="000F070B" w:rsidP="006B624D">
            <w:pPr>
              <w:spacing w:line="276" w:lineRule="auto"/>
              <w:contextualSpacing/>
            </w:pPr>
            <w:r w:rsidRPr="00675512">
              <w:t>Количество цифровых знаков (токенов)</w:t>
            </w:r>
          </w:p>
          <w:p w14:paraId="78F2C26C" w14:textId="77777777" w:rsidR="000F070B" w:rsidRPr="00675512" w:rsidRDefault="000F070B" w:rsidP="006B624D">
            <w:pPr>
              <w:spacing w:line="276" w:lineRule="auto"/>
              <w:contextualSpacing/>
            </w:pPr>
            <w:r w:rsidRPr="00675512">
              <w:t>(с указанием тикера):</w:t>
            </w:r>
          </w:p>
        </w:tc>
        <w:tc>
          <w:tcPr>
            <w:tcW w:w="3543" w:type="dxa"/>
          </w:tcPr>
          <w:p w14:paraId="1419A279" w14:textId="77777777" w:rsidR="000F070B" w:rsidRPr="00675512" w:rsidRDefault="000F070B" w:rsidP="006B624D">
            <w:pPr>
              <w:spacing w:line="276" w:lineRule="auto"/>
              <w:contextualSpacing/>
              <w:rPr>
                <w:i/>
                <w:iCs/>
              </w:rPr>
            </w:pPr>
            <w:r w:rsidRPr="00675512">
              <w:rPr>
                <w:i/>
                <w:iCs/>
              </w:rPr>
              <w:t>1500.00 USDT</w:t>
            </w:r>
          </w:p>
        </w:tc>
      </w:tr>
      <w:tr w:rsidR="000F070B" w:rsidRPr="00675512" w14:paraId="2BC77222" w14:textId="77777777" w:rsidTr="000F070B">
        <w:tc>
          <w:tcPr>
            <w:tcW w:w="6091" w:type="dxa"/>
          </w:tcPr>
          <w:p w14:paraId="1B138DB9" w14:textId="77777777" w:rsidR="000F070B" w:rsidRPr="00675512" w:rsidRDefault="000F070B" w:rsidP="006B624D">
            <w:pPr>
              <w:spacing w:line="276" w:lineRule="auto"/>
              <w:contextualSpacing/>
            </w:pPr>
            <w:r w:rsidRPr="00675512">
              <w:t>Количество денежных средств</w:t>
            </w:r>
          </w:p>
          <w:p w14:paraId="5830BBB6" w14:textId="77777777" w:rsidR="000F070B" w:rsidRPr="00675512" w:rsidRDefault="000F070B" w:rsidP="006B624D">
            <w:pPr>
              <w:spacing w:line="276" w:lineRule="auto"/>
              <w:contextualSpacing/>
            </w:pPr>
            <w:r w:rsidRPr="00675512">
              <w:t>(с указанием кода валюты):</w:t>
            </w:r>
          </w:p>
        </w:tc>
        <w:tc>
          <w:tcPr>
            <w:tcW w:w="3543" w:type="dxa"/>
          </w:tcPr>
          <w:p w14:paraId="609E1639" w14:textId="77777777" w:rsidR="000F070B" w:rsidRPr="00675512" w:rsidRDefault="000F070B" w:rsidP="006B624D">
            <w:pPr>
              <w:spacing w:line="276" w:lineRule="auto"/>
              <w:contextualSpacing/>
              <w:rPr>
                <w:i/>
                <w:iCs/>
              </w:rPr>
            </w:pPr>
            <w:r w:rsidRPr="00675512">
              <w:rPr>
                <w:i/>
                <w:iCs/>
              </w:rPr>
              <w:t>119250.00 RUB</w:t>
            </w:r>
          </w:p>
        </w:tc>
      </w:tr>
      <w:tr w:rsidR="000F070B" w:rsidRPr="00675512" w14:paraId="6D74B282" w14:textId="77777777" w:rsidTr="000F070B">
        <w:tc>
          <w:tcPr>
            <w:tcW w:w="6091" w:type="dxa"/>
          </w:tcPr>
          <w:p w14:paraId="1D724BA2" w14:textId="5E604F0F" w:rsidR="000F070B" w:rsidRPr="00675512" w:rsidRDefault="000F070B" w:rsidP="006B624D">
            <w:pPr>
              <w:spacing w:line="276" w:lineRule="auto"/>
              <w:contextualSpacing/>
            </w:pPr>
            <w:r w:rsidRPr="00675512">
              <w:t>Запрашиваемый курс (точное значение или диапазон): (точное значение или диапазон):</w:t>
            </w:r>
            <w:r w:rsidR="00AA0D5E">
              <w:br/>
            </w:r>
            <w:r w:rsidR="00AA0D5E" w:rsidRPr="0055457F">
              <w:rPr>
                <w:sz w:val="16"/>
                <w:szCs w:val="16"/>
              </w:rPr>
              <w:t>*В случае указания в поле курса «Рыночная цена» Общество обязуется исполнить заявку по наиболее выгодному и доступному курсу на момент совершения операции.</w:t>
            </w:r>
          </w:p>
        </w:tc>
        <w:tc>
          <w:tcPr>
            <w:tcW w:w="3543" w:type="dxa"/>
          </w:tcPr>
          <w:p w14:paraId="44CC520E" w14:textId="77777777" w:rsidR="000F070B" w:rsidRPr="00675512" w:rsidRDefault="000F070B" w:rsidP="006B624D">
            <w:pPr>
              <w:spacing w:line="276" w:lineRule="auto"/>
              <w:contextualSpacing/>
              <w:rPr>
                <w:i/>
                <w:iCs/>
              </w:rPr>
            </w:pPr>
            <w:r w:rsidRPr="00675512">
              <w:rPr>
                <w:i/>
                <w:iCs/>
              </w:rPr>
              <w:t>79.50</w:t>
            </w:r>
          </w:p>
        </w:tc>
      </w:tr>
      <w:tr w:rsidR="000F070B" w:rsidRPr="00675512" w14:paraId="35F867EB" w14:textId="77777777" w:rsidTr="000F070B">
        <w:tc>
          <w:tcPr>
            <w:tcW w:w="6091" w:type="dxa"/>
          </w:tcPr>
          <w:p w14:paraId="30F113BF" w14:textId="3AE18399" w:rsidR="000F070B" w:rsidRPr="00675512" w:rsidRDefault="000F070B" w:rsidP="006B624D">
            <w:pPr>
              <w:spacing w:line="276" w:lineRule="auto"/>
              <w:contextualSpacing/>
            </w:pPr>
            <w:r w:rsidRPr="00675512">
              <w:t>Размер комиссии (%)</w:t>
            </w:r>
            <w:r w:rsidR="00213A66">
              <w:t xml:space="preserve"> </w:t>
            </w:r>
            <w:r w:rsidR="00213A66" w:rsidRPr="00675512">
              <w:t>(точное значение или диапазон):</w:t>
            </w:r>
            <w:r w:rsidRPr="00675512">
              <w:t xml:space="preserve"> </w:t>
            </w:r>
            <w:r w:rsidR="00213A66">
              <w:br/>
            </w:r>
            <w:r w:rsidR="00213A66" w:rsidRPr="00213A66">
              <w:rPr>
                <w:sz w:val="16"/>
                <w:szCs w:val="16"/>
              </w:rPr>
              <w:t>*Общество обращает внимание, что дополнительно может взыскиваться прочая комиссия с внешних источников и биржи.</w:t>
            </w:r>
          </w:p>
        </w:tc>
        <w:tc>
          <w:tcPr>
            <w:tcW w:w="3543" w:type="dxa"/>
          </w:tcPr>
          <w:p w14:paraId="2B8F5D3B" w14:textId="77777777" w:rsidR="000F070B" w:rsidRPr="00675512" w:rsidRDefault="000F070B" w:rsidP="006B624D">
            <w:pPr>
              <w:spacing w:line="276" w:lineRule="auto"/>
              <w:contextualSpacing/>
              <w:rPr>
                <w:i/>
                <w:iCs/>
              </w:rPr>
            </w:pPr>
            <w:r w:rsidRPr="00675512">
              <w:rPr>
                <w:i/>
                <w:iCs/>
              </w:rPr>
              <w:t>0%</w:t>
            </w:r>
          </w:p>
        </w:tc>
      </w:tr>
      <w:tr w:rsidR="000F070B" w:rsidRPr="00675512" w14:paraId="3708E4A0" w14:textId="77777777" w:rsidTr="000F070B">
        <w:tc>
          <w:tcPr>
            <w:tcW w:w="9634" w:type="dxa"/>
            <w:gridSpan w:val="2"/>
          </w:tcPr>
          <w:p w14:paraId="15B760CA" w14:textId="77777777" w:rsidR="000F070B" w:rsidRPr="00675512" w:rsidRDefault="000F070B" w:rsidP="006B624D">
            <w:pPr>
              <w:spacing w:line="276" w:lineRule="auto"/>
              <w:contextualSpacing/>
            </w:pPr>
            <w:r w:rsidRPr="00675512">
              <w:rPr>
                <w:b/>
                <w:bCs/>
              </w:rPr>
              <w:t>Для вывода токенов:</w:t>
            </w:r>
          </w:p>
        </w:tc>
      </w:tr>
      <w:tr w:rsidR="000F070B" w:rsidRPr="00675512" w14:paraId="65E687E1" w14:textId="77777777" w:rsidTr="000F070B">
        <w:tc>
          <w:tcPr>
            <w:tcW w:w="6091" w:type="dxa"/>
          </w:tcPr>
          <w:p w14:paraId="6B378D4A" w14:textId="77777777" w:rsidR="000F070B" w:rsidRPr="00675512" w:rsidRDefault="000F070B" w:rsidP="006B624D">
            <w:pPr>
              <w:spacing w:line="276" w:lineRule="auto"/>
              <w:contextualSpacing/>
            </w:pPr>
            <w:r w:rsidRPr="00675512">
              <w:t>Идентификатор кошелька получателя:</w:t>
            </w:r>
          </w:p>
        </w:tc>
        <w:tc>
          <w:tcPr>
            <w:tcW w:w="3543" w:type="dxa"/>
          </w:tcPr>
          <w:p w14:paraId="4D342E71" w14:textId="77777777" w:rsidR="000F070B" w:rsidRPr="00675512" w:rsidRDefault="000F070B" w:rsidP="006B624D">
            <w:pPr>
              <w:spacing w:line="276" w:lineRule="auto"/>
              <w:contextualSpacing/>
            </w:pPr>
          </w:p>
        </w:tc>
      </w:tr>
      <w:tr w:rsidR="000F070B" w:rsidRPr="00675512" w14:paraId="38816E63" w14:textId="77777777" w:rsidTr="000F070B">
        <w:tc>
          <w:tcPr>
            <w:tcW w:w="6091" w:type="dxa"/>
          </w:tcPr>
          <w:p w14:paraId="57F7B2FB" w14:textId="77777777" w:rsidR="000F070B" w:rsidRPr="00675512" w:rsidRDefault="000F070B" w:rsidP="006B624D">
            <w:pPr>
              <w:spacing w:line="276" w:lineRule="auto"/>
              <w:contextualSpacing/>
            </w:pPr>
            <w:r w:rsidRPr="00675512">
              <w:t>Количество токенов (с указанием тикера):</w:t>
            </w:r>
          </w:p>
        </w:tc>
        <w:tc>
          <w:tcPr>
            <w:tcW w:w="3543" w:type="dxa"/>
          </w:tcPr>
          <w:p w14:paraId="549A24C5" w14:textId="77777777" w:rsidR="000F070B" w:rsidRPr="00675512" w:rsidRDefault="000F070B" w:rsidP="006B624D">
            <w:pPr>
              <w:spacing w:line="276" w:lineRule="auto"/>
              <w:contextualSpacing/>
            </w:pPr>
          </w:p>
        </w:tc>
      </w:tr>
      <w:tr w:rsidR="000F070B" w:rsidRPr="00675512" w14:paraId="0BD63ADC" w14:textId="77777777" w:rsidTr="000F070B">
        <w:tc>
          <w:tcPr>
            <w:tcW w:w="9634" w:type="dxa"/>
            <w:gridSpan w:val="2"/>
          </w:tcPr>
          <w:p w14:paraId="5874971E" w14:textId="77777777" w:rsidR="000F070B" w:rsidRPr="00675512" w:rsidRDefault="000F070B" w:rsidP="006B624D">
            <w:pPr>
              <w:spacing w:line="276" w:lineRule="auto"/>
              <w:contextualSpacing/>
            </w:pPr>
            <w:r w:rsidRPr="00675512">
              <w:rPr>
                <w:b/>
                <w:bCs/>
              </w:rPr>
              <w:t>Для возврата денежных средств:</w:t>
            </w:r>
          </w:p>
        </w:tc>
      </w:tr>
      <w:tr w:rsidR="000F070B" w:rsidRPr="00675512" w14:paraId="23E0A98E" w14:textId="77777777" w:rsidTr="000F070B">
        <w:tc>
          <w:tcPr>
            <w:tcW w:w="6091" w:type="dxa"/>
          </w:tcPr>
          <w:p w14:paraId="349CBF0C" w14:textId="77777777" w:rsidR="000F070B" w:rsidRPr="00675512" w:rsidRDefault="000F070B" w:rsidP="006B624D">
            <w:pPr>
              <w:spacing w:line="276" w:lineRule="auto"/>
              <w:contextualSpacing/>
            </w:pPr>
            <w:r w:rsidRPr="00675512">
              <w:t>Сумма к возврату (с указанием кода валюты):</w:t>
            </w:r>
          </w:p>
        </w:tc>
        <w:tc>
          <w:tcPr>
            <w:tcW w:w="3543" w:type="dxa"/>
          </w:tcPr>
          <w:p w14:paraId="7C5A00E1" w14:textId="77777777" w:rsidR="000F070B" w:rsidRPr="00675512" w:rsidRDefault="000F070B" w:rsidP="006B624D">
            <w:pPr>
              <w:spacing w:line="276" w:lineRule="auto"/>
              <w:contextualSpacing/>
            </w:pPr>
          </w:p>
        </w:tc>
      </w:tr>
      <w:tr w:rsidR="000F070B" w:rsidRPr="00675512" w14:paraId="75F25E6A" w14:textId="77777777" w:rsidTr="000F070B">
        <w:tc>
          <w:tcPr>
            <w:tcW w:w="6091" w:type="dxa"/>
          </w:tcPr>
          <w:p w14:paraId="7CD58320" w14:textId="39AF4D4C" w:rsidR="000F070B" w:rsidRPr="00675512" w:rsidRDefault="000F070B" w:rsidP="006B624D">
            <w:pPr>
              <w:spacing w:line="276" w:lineRule="auto"/>
              <w:contextualSpacing/>
            </w:pPr>
            <w:r w:rsidRPr="00675512">
              <w:t>Номер сч</w:t>
            </w:r>
            <w:r w:rsidR="00A60413">
              <w:t>е</w:t>
            </w:r>
            <w:r w:rsidRPr="00675512">
              <w:t>та клиента:</w:t>
            </w:r>
          </w:p>
        </w:tc>
        <w:tc>
          <w:tcPr>
            <w:tcW w:w="3543" w:type="dxa"/>
          </w:tcPr>
          <w:p w14:paraId="26145AF6" w14:textId="77777777" w:rsidR="000F070B" w:rsidRPr="00675512" w:rsidRDefault="000F070B" w:rsidP="006B624D">
            <w:pPr>
              <w:spacing w:line="276" w:lineRule="auto"/>
              <w:contextualSpacing/>
            </w:pPr>
          </w:p>
        </w:tc>
      </w:tr>
      <w:tr w:rsidR="000F070B" w:rsidRPr="00675512" w14:paraId="5DE25440" w14:textId="77777777" w:rsidTr="000F070B">
        <w:tc>
          <w:tcPr>
            <w:tcW w:w="6091" w:type="dxa"/>
          </w:tcPr>
          <w:p w14:paraId="6E1CFA8C" w14:textId="77777777" w:rsidR="000F070B" w:rsidRPr="00675512" w:rsidRDefault="000F070B" w:rsidP="006B624D">
            <w:pPr>
              <w:spacing w:line="276" w:lineRule="auto"/>
              <w:contextualSpacing/>
            </w:pPr>
            <w:r w:rsidRPr="00675512">
              <w:t>Наименование кредитно-финансового учреждения (банка):</w:t>
            </w:r>
          </w:p>
        </w:tc>
        <w:tc>
          <w:tcPr>
            <w:tcW w:w="3543" w:type="dxa"/>
          </w:tcPr>
          <w:p w14:paraId="68C4B861" w14:textId="77777777" w:rsidR="000F070B" w:rsidRPr="00675512" w:rsidRDefault="000F070B" w:rsidP="006B624D">
            <w:pPr>
              <w:spacing w:line="276" w:lineRule="auto"/>
              <w:contextualSpacing/>
            </w:pPr>
          </w:p>
        </w:tc>
      </w:tr>
      <w:tr w:rsidR="000F070B" w:rsidRPr="00675512" w14:paraId="5F65471E" w14:textId="77777777" w:rsidTr="000F070B">
        <w:tc>
          <w:tcPr>
            <w:tcW w:w="6091" w:type="dxa"/>
          </w:tcPr>
          <w:p w14:paraId="4EC7147C" w14:textId="77777777" w:rsidR="000F070B" w:rsidRPr="00675512" w:rsidRDefault="000F070B" w:rsidP="006B624D">
            <w:pPr>
              <w:spacing w:line="276" w:lineRule="auto"/>
              <w:contextualSpacing/>
            </w:pPr>
            <w:r w:rsidRPr="00675512">
              <w:t>Юридический адрес кредитно-финансового учреждения (банка):</w:t>
            </w:r>
          </w:p>
        </w:tc>
        <w:tc>
          <w:tcPr>
            <w:tcW w:w="3543" w:type="dxa"/>
          </w:tcPr>
          <w:p w14:paraId="4669AED7" w14:textId="77777777" w:rsidR="000F070B" w:rsidRPr="00675512" w:rsidRDefault="000F070B" w:rsidP="006B624D">
            <w:pPr>
              <w:spacing w:line="276" w:lineRule="auto"/>
              <w:contextualSpacing/>
            </w:pPr>
          </w:p>
        </w:tc>
      </w:tr>
      <w:tr w:rsidR="000F070B" w:rsidRPr="00675512" w14:paraId="538B4118" w14:textId="77777777" w:rsidTr="000F070B">
        <w:tc>
          <w:tcPr>
            <w:tcW w:w="6091" w:type="dxa"/>
          </w:tcPr>
          <w:p w14:paraId="4B664202" w14:textId="77777777" w:rsidR="000F070B" w:rsidRPr="00675512" w:rsidRDefault="000F070B" w:rsidP="006B624D">
            <w:pPr>
              <w:spacing w:line="276" w:lineRule="auto"/>
              <w:contextualSpacing/>
            </w:pPr>
            <w:r w:rsidRPr="00675512">
              <w:t>Учетный номер плательщика (</w:t>
            </w:r>
            <w:proofErr w:type="spellStart"/>
            <w:r w:rsidRPr="00675512">
              <w:t>Tax</w:t>
            </w:r>
            <w:proofErr w:type="spellEnd"/>
            <w:r w:rsidRPr="00675512">
              <w:t xml:space="preserve"> ID) кредитно-финансового </w:t>
            </w:r>
            <w:r w:rsidRPr="00675512">
              <w:lastRenderedPageBreak/>
              <w:t>учреждения (банка):</w:t>
            </w:r>
          </w:p>
        </w:tc>
        <w:tc>
          <w:tcPr>
            <w:tcW w:w="3543" w:type="dxa"/>
          </w:tcPr>
          <w:p w14:paraId="2CFF2716" w14:textId="77777777" w:rsidR="000F070B" w:rsidRPr="00675512" w:rsidRDefault="000F070B" w:rsidP="006B624D">
            <w:pPr>
              <w:spacing w:line="276" w:lineRule="auto"/>
              <w:contextualSpacing/>
            </w:pPr>
          </w:p>
        </w:tc>
      </w:tr>
      <w:tr w:rsidR="000F070B" w:rsidRPr="00675512" w14:paraId="36016D2E" w14:textId="77777777" w:rsidTr="000F070B">
        <w:tc>
          <w:tcPr>
            <w:tcW w:w="6091" w:type="dxa"/>
          </w:tcPr>
          <w:p w14:paraId="204D2836" w14:textId="77777777" w:rsidR="000F070B" w:rsidRPr="00675512" w:rsidRDefault="000F070B" w:rsidP="006B624D">
            <w:pPr>
              <w:tabs>
                <w:tab w:val="left" w:pos="1245"/>
              </w:tabs>
              <w:spacing w:line="276" w:lineRule="auto"/>
              <w:contextualSpacing/>
            </w:pPr>
            <w:r w:rsidRPr="00675512">
              <w:t>SWIFT-код кредитно-финансового учреждения (банка)</w:t>
            </w:r>
          </w:p>
        </w:tc>
        <w:tc>
          <w:tcPr>
            <w:tcW w:w="3543" w:type="dxa"/>
          </w:tcPr>
          <w:p w14:paraId="4B0C6813" w14:textId="77777777" w:rsidR="000F070B" w:rsidRPr="00675512" w:rsidRDefault="000F070B" w:rsidP="006B624D">
            <w:pPr>
              <w:spacing w:line="276" w:lineRule="auto"/>
              <w:contextualSpacing/>
            </w:pPr>
          </w:p>
        </w:tc>
      </w:tr>
      <w:tr w:rsidR="000F070B" w:rsidRPr="00675512" w14:paraId="49BE5C9C" w14:textId="77777777" w:rsidTr="000F070B">
        <w:tc>
          <w:tcPr>
            <w:tcW w:w="6091" w:type="dxa"/>
          </w:tcPr>
          <w:p w14:paraId="6FC6541A" w14:textId="77777777" w:rsidR="000F070B" w:rsidRPr="00675512" w:rsidRDefault="000F070B" w:rsidP="006B624D">
            <w:pPr>
              <w:spacing w:line="276" w:lineRule="auto"/>
              <w:contextualSpacing/>
              <w:rPr>
                <w:lang w:val="en-US"/>
              </w:rPr>
            </w:pPr>
            <w:r w:rsidRPr="00675512">
              <w:t>БИК банка (если применимо)</w:t>
            </w:r>
            <w:r w:rsidRPr="00675512">
              <w:rPr>
                <w:lang w:val="en-US"/>
              </w:rPr>
              <w:t>:</w:t>
            </w:r>
          </w:p>
        </w:tc>
        <w:tc>
          <w:tcPr>
            <w:tcW w:w="3543" w:type="dxa"/>
          </w:tcPr>
          <w:p w14:paraId="269553D8" w14:textId="77777777" w:rsidR="000F070B" w:rsidRPr="00675512" w:rsidRDefault="000F070B" w:rsidP="006B624D">
            <w:pPr>
              <w:spacing w:line="276" w:lineRule="auto"/>
              <w:contextualSpacing/>
            </w:pPr>
          </w:p>
        </w:tc>
      </w:tr>
      <w:tr w:rsidR="000F070B" w:rsidRPr="00675512" w14:paraId="4CBC88D8" w14:textId="77777777" w:rsidTr="000F070B">
        <w:tc>
          <w:tcPr>
            <w:tcW w:w="6091" w:type="dxa"/>
          </w:tcPr>
          <w:p w14:paraId="26F3B007" w14:textId="77777777" w:rsidR="000F070B" w:rsidRPr="00675512" w:rsidRDefault="000F070B" w:rsidP="006B624D">
            <w:pPr>
              <w:spacing w:line="276" w:lineRule="auto"/>
              <w:contextualSpacing/>
            </w:pPr>
            <w:r w:rsidRPr="00675512">
              <w:t>Реквизиты корреспондентского счета (с указанием наименования учреждения, где открыт счет):</w:t>
            </w:r>
          </w:p>
        </w:tc>
        <w:tc>
          <w:tcPr>
            <w:tcW w:w="3543" w:type="dxa"/>
          </w:tcPr>
          <w:p w14:paraId="6DB4D0D6" w14:textId="77777777" w:rsidR="000F070B" w:rsidRPr="00675512" w:rsidRDefault="000F070B" w:rsidP="006B624D">
            <w:pPr>
              <w:spacing w:line="276" w:lineRule="auto"/>
              <w:contextualSpacing/>
            </w:pPr>
          </w:p>
        </w:tc>
      </w:tr>
      <w:tr w:rsidR="0055601B" w:rsidRPr="00675512" w14:paraId="37930271" w14:textId="77777777" w:rsidTr="000F070B">
        <w:tc>
          <w:tcPr>
            <w:tcW w:w="6091" w:type="dxa"/>
          </w:tcPr>
          <w:p w14:paraId="6F4D188C" w14:textId="6C81DB45" w:rsidR="0055601B" w:rsidRPr="00675512" w:rsidRDefault="0055601B" w:rsidP="006B624D">
            <w:pPr>
              <w:spacing w:line="276" w:lineRule="auto"/>
              <w:contextualSpacing/>
            </w:pPr>
            <w:r>
              <w:t>Иные условия</w:t>
            </w:r>
            <w:r>
              <w:rPr>
                <w:lang w:val="en-US"/>
              </w:rPr>
              <w:t>:</w:t>
            </w:r>
          </w:p>
        </w:tc>
        <w:tc>
          <w:tcPr>
            <w:tcW w:w="3543" w:type="dxa"/>
          </w:tcPr>
          <w:p w14:paraId="7BB3B0CF" w14:textId="77777777" w:rsidR="0055601B" w:rsidRPr="00675512" w:rsidRDefault="0055601B" w:rsidP="006B624D">
            <w:pPr>
              <w:spacing w:line="276" w:lineRule="auto"/>
              <w:contextualSpacing/>
            </w:pPr>
          </w:p>
        </w:tc>
      </w:tr>
    </w:tbl>
    <w:p w14:paraId="77DA9DE8" w14:textId="77777777" w:rsidR="000F070B" w:rsidRPr="00675512" w:rsidRDefault="000F070B" w:rsidP="000F070B">
      <w:pPr>
        <w:pStyle w:val="a6"/>
        <w:widowControl/>
        <w:numPr>
          <w:ilvl w:val="0"/>
          <w:numId w:val="9"/>
        </w:numPr>
        <w:shd w:val="clear" w:color="auto" w:fill="FFFFFF"/>
        <w:spacing w:before="300" w:after="60" w:line="276" w:lineRule="auto"/>
        <w:contextualSpacing/>
        <w:jc w:val="left"/>
        <w:outlineLvl w:val="3"/>
        <w:rPr>
          <w:b/>
          <w:bCs/>
          <w:lang w:eastAsia="ja-JP"/>
        </w:rPr>
      </w:pPr>
      <w:r w:rsidRPr="00675512">
        <w:rPr>
          <w:b/>
          <w:bCs/>
          <w:lang w:eastAsia="ja-JP"/>
        </w:rPr>
        <w:t>Заверения клиента</w:t>
      </w:r>
    </w:p>
    <w:p w14:paraId="18E8CC83" w14:textId="77777777" w:rsidR="000F070B" w:rsidRPr="00675512" w:rsidRDefault="000F070B" w:rsidP="00A27B1C">
      <w:pPr>
        <w:pStyle w:val="a6"/>
        <w:widowControl/>
        <w:numPr>
          <w:ilvl w:val="1"/>
          <w:numId w:val="9"/>
        </w:numPr>
        <w:shd w:val="clear" w:color="auto" w:fill="FFFFFF"/>
        <w:spacing w:before="300" w:after="60" w:line="276" w:lineRule="auto"/>
        <w:ind w:left="0" w:firstLine="0"/>
        <w:contextualSpacing/>
        <w:outlineLvl w:val="3"/>
        <w:rPr>
          <w:lang w:eastAsia="ja-JP"/>
        </w:rPr>
      </w:pPr>
      <w:r w:rsidRPr="00675512">
        <w:rPr>
          <w:lang w:eastAsia="ja-JP"/>
        </w:rPr>
        <w:t>Я подтверждаю инициацию для совершения операции для типа: _</w:t>
      </w:r>
      <w:r w:rsidRPr="00675512">
        <w:rPr>
          <w:i/>
          <w:iCs/>
          <w:lang w:eastAsia="ja-JP"/>
        </w:rPr>
        <w:t xml:space="preserve">______ </w:t>
      </w:r>
      <w:bookmarkStart w:id="5" w:name="_Hlk217896920"/>
      <w:r w:rsidRPr="00675512">
        <w:rPr>
          <w:i/>
          <w:iCs/>
          <w:lang w:eastAsia="ja-JP"/>
        </w:rPr>
        <w:t>(Вывод токенов/Возврат денежных средств/Совершение сделки с цифровыми знаками (токенами).</w:t>
      </w:r>
      <w:bookmarkEnd w:id="5"/>
    </w:p>
    <w:p w14:paraId="35FA818D" w14:textId="33E71D6D" w:rsidR="000F070B" w:rsidRPr="00675512" w:rsidRDefault="000F070B" w:rsidP="00A27B1C">
      <w:pPr>
        <w:pStyle w:val="a6"/>
        <w:widowControl/>
        <w:numPr>
          <w:ilvl w:val="1"/>
          <w:numId w:val="9"/>
        </w:numPr>
        <w:shd w:val="clear" w:color="auto" w:fill="FFFFFF"/>
        <w:spacing w:before="300" w:after="60" w:line="276" w:lineRule="auto"/>
        <w:ind w:left="0" w:firstLine="0"/>
        <w:contextualSpacing/>
        <w:outlineLvl w:val="3"/>
        <w:rPr>
          <w:b/>
          <w:bCs/>
          <w:lang w:eastAsia="ja-JP"/>
        </w:rPr>
      </w:pPr>
      <w:r w:rsidRPr="00675512">
        <w:rPr>
          <w:lang w:eastAsia="ja-JP"/>
        </w:rPr>
        <w:t>Я</w:t>
      </w:r>
      <w:r w:rsidR="001A3B0F">
        <w:rPr>
          <w:lang w:eastAsia="ja-JP"/>
        </w:rPr>
        <w:t xml:space="preserve"> </w:t>
      </w:r>
      <w:r w:rsidRPr="00675512">
        <w:rPr>
          <w:lang w:eastAsia="ja-JP"/>
        </w:rPr>
        <w:t>подтверждаю,</w:t>
      </w:r>
      <w:r w:rsidR="001A3B0F">
        <w:rPr>
          <w:lang w:eastAsia="ja-JP"/>
        </w:rPr>
        <w:t xml:space="preserve"> </w:t>
      </w:r>
      <w:r w:rsidRPr="00675512">
        <w:rPr>
          <w:lang w:eastAsia="ja-JP"/>
        </w:rPr>
        <w:t>что</w:t>
      </w:r>
      <w:r w:rsidR="001A3B0F">
        <w:rPr>
          <w:lang w:eastAsia="ja-JP"/>
        </w:rPr>
        <w:t xml:space="preserve"> </w:t>
      </w:r>
      <w:r w:rsidRPr="00675512">
        <w:rPr>
          <w:lang w:eastAsia="ja-JP"/>
        </w:rPr>
        <w:t>указанные</w:t>
      </w:r>
      <w:r w:rsidR="001A3B0F">
        <w:rPr>
          <w:lang w:eastAsia="ja-JP"/>
        </w:rPr>
        <w:t xml:space="preserve"> </w:t>
      </w:r>
      <w:r w:rsidRPr="00675512">
        <w:rPr>
          <w:lang w:eastAsia="ja-JP"/>
        </w:rPr>
        <w:t>реквизиты</w:t>
      </w:r>
      <w:r w:rsidR="001A3B0F">
        <w:rPr>
          <w:lang w:eastAsia="ja-JP"/>
        </w:rPr>
        <w:t xml:space="preserve"> </w:t>
      </w:r>
      <w:r w:rsidRPr="00675512">
        <w:rPr>
          <w:lang w:eastAsia="ja-JP"/>
        </w:rPr>
        <w:t>(кошел</w:t>
      </w:r>
      <w:r w:rsidR="00A60413">
        <w:rPr>
          <w:lang w:eastAsia="ja-JP"/>
        </w:rPr>
        <w:t>е</w:t>
      </w:r>
      <w:r w:rsidRPr="00675512">
        <w:rPr>
          <w:lang w:eastAsia="ja-JP"/>
        </w:rPr>
        <w:t>к,</w:t>
      </w:r>
      <w:r w:rsidR="001A3B0F">
        <w:rPr>
          <w:lang w:eastAsia="ja-JP"/>
        </w:rPr>
        <w:t xml:space="preserve"> </w:t>
      </w:r>
      <w:r w:rsidRPr="00675512">
        <w:rPr>
          <w:lang w:eastAsia="ja-JP"/>
        </w:rPr>
        <w:t>сч</w:t>
      </w:r>
      <w:r w:rsidR="00A60413">
        <w:rPr>
          <w:lang w:eastAsia="ja-JP"/>
        </w:rPr>
        <w:t>е</w:t>
      </w:r>
      <w:r w:rsidRPr="00675512">
        <w:rPr>
          <w:lang w:eastAsia="ja-JP"/>
        </w:rPr>
        <w:t>т)</w:t>
      </w:r>
      <w:r w:rsidR="001A3B0F">
        <w:rPr>
          <w:lang w:eastAsia="ja-JP"/>
        </w:rPr>
        <w:t xml:space="preserve"> </w:t>
      </w:r>
      <w:r w:rsidRPr="00675512">
        <w:rPr>
          <w:lang w:eastAsia="ja-JP"/>
        </w:rPr>
        <w:t>принадлежат</w:t>
      </w:r>
      <w:r w:rsidR="001A3B0F">
        <w:rPr>
          <w:lang w:eastAsia="ja-JP"/>
        </w:rPr>
        <w:t xml:space="preserve"> </w:t>
      </w:r>
      <w:r w:rsidRPr="00675512">
        <w:rPr>
          <w:lang w:eastAsia="ja-JP"/>
        </w:rPr>
        <w:t>мне.</w:t>
      </w:r>
      <w:r w:rsidR="001A3B0F">
        <w:rPr>
          <w:lang w:eastAsia="ja-JP"/>
        </w:rPr>
        <w:t xml:space="preserve"> </w:t>
      </w:r>
      <w:r w:rsidRPr="00675512">
        <w:rPr>
          <w:lang w:eastAsia="ja-JP"/>
        </w:rPr>
        <w:t>В</w:t>
      </w:r>
      <w:r w:rsidR="001A3B0F">
        <w:rPr>
          <w:lang w:eastAsia="ja-JP"/>
        </w:rPr>
        <w:t xml:space="preserve"> </w:t>
      </w:r>
      <w:r w:rsidRPr="00675512">
        <w:rPr>
          <w:lang w:eastAsia="ja-JP"/>
        </w:rPr>
        <w:t>случае</w:t>
      </w:r>
      <w:r w:rsidR="001A3B0F">
        <w:rPr>
          <w:lang w:eastAsia="ja-JP"/>
        </w:rPr>
        <w:t xml:space="preserve"> </w:t>
      </w:r>
      <w:r w:rsidRPr="00675512">
        <w:rPr>
          <w:lang w:eastAsia="ja-JP"/>
        </w:rPr>
        <w:t>недостоверности ООО «</w:t>
      </w:r>
      <w:r w:rsidR="00E368F6">
        <w:rPr>
          <w:lang w:eastAsia="ja-JP"/>
        </w:rPr>
        <w:t>РЕД БРОКЕР</w:t>
      </w:r>
      <w:r w:rsidRPr="00675512">
        <w:rPr>
          <w:lang w:eastAsia="ja-JP"/>
        </w:rPr>
        <w:t>» вправе отказать в исполнении заявки (поручения).</w:t>
      </w:r>
    </w:p>
    <w:p w14:paraId="6648CE65" w14:textId="05E1C8F1" w:rsidR="000F070B" w:rsidRPr="00675512" w:rsidRDefault="000F070B" w:rsidP="00A27B1C">
      <w:pPr>
        <w:pStyle w:val="a6"/>
        <w:widowControl/>
        <w:numPr>
          <w:ilvl w:val="1"/>
          <w:numId w:val="9"/>
        </w:numPr>
        <w:shd w:val="clear" w:color="auto" w:fill="FFFFFF"/>
        <w:spacing w:before="300" w:after="60" w:line="276" w:lineRule="auto"/>
        <w:ind w:left="0" w:firstLine="0"/>
        <w:contextualSpacing/>
        <w:outlineLvl w:val="3"/>
        <w:rPr>
          <w:b/>
          <w:bCs/>
          <w:lang w:eastAsia="ja-JP"/>
        </w:rPr>
      </w:pPr>
      <w:r w:rsidRPr="00675512">
        <w:rPr>
          <w:lang w:eastAsia="ja-JP"/>
        </w:rPr>
        <w:t>Я осознаю, что</w:t>
      </w:r>
      <w:r w:rsidR="00C547D3">
        <w:rPr>
          <w:lang w:eastAsia="ja-JP"/>
        </w:rPr>
        <w:t xml:space="preserve"> </w:t>
      </w:r>
      <w:r w:rsidRPr="00675512">
        <w:rPr>
          <w:lang w:eastAsia="ja-JP"/>
        </w:rPr>
        <w:t>при</w:t>
      </w:r>
      <w:r w:rsidR="00C547D3">
        <w:rPr>
          <w:lang w:eastAsia="ja-JP"/>
        </w:rPr>
        <w:t xml:space="preserve"> </w:t>
      </w:r>
      <w:r w:rsidRPr="00675512">
        <w:rPr>
          <w:lang w:eastAsia="ja-JP"/>
        </w:rPr>
        <w:t>недостаточности</w:t>
      </w:r>
      <w:r w:rsidR="00C547D3">
        <w:rPr>
          <w:lang w:eastAsia="ja-JP"/>
        </w:rPr>
        <w:t xml:space="preserve"> </w:t>
      </w:r>
      <w:r w:rsidRPr="00675512">
        <w:rPr>
          <w:lang w:eastAsia="ja-JP"/>
        </w:rPr>
        <w:t>активов/средств</w:t>
      </w:r>
      <w:r w:rsidR="00C547D3">
        <w:rPr>
          <w:lang w:eastAsia="ja-JP"/>
        </w:rPr>
        <w:t xml:space="preserve"> </w:t>
      </w:r>
      <w:r w:rsidRPr="00675512">
        <w:rPr>
          <w:lang w:eastAsia="ja-JP"/>
        </w:rPr>
        <w:t>на</w:t>
      </w:r>
      <w:r w:rsidR="00C547D3">
        <w:rPr>
          <w:lang w:eastAsia="ja-JP"/>
        </w:rPr>
        <w:t xml:space="preserve"> </w:t>
      </w:r>
      <w:r w:rsidRPr="00675512">
        <w:rPr>
          <w:lang w:eastAsia="ja-JP"/>
        </w:rPr>
        <w:t>счетах</w:t>
      </w:r>
      <w:r w:rsidR="00C547D3">
        <w:rPr>
          <w:lang w:eastAsia="ja-JP"/>
        </w:rPr>
        <w:t xml:space="preserve"> </w:t>
      </w:r>
      <w:r w:rsidRPr="00675512">
        <w:rPr>
          <w:lang w:eastAsia="ja-JP"/>
        </w:rPr>
        <w:t>ООО</w:t>
      </w:r>
      <w:r w:rsidR="00C547D3">
        <w:rPr>
          <w:lang w:eastAsia="ja-JP"/>
        </w:rPr>
        <w:t xml:space="preserve"> </w:t>
      </w:r>
      <w:r w:rsidRPr="00675512">
        <w:rPr>
          <w:lang w:eastAsia="ja-JP"/>
        </w:rPr>
        <w:t>«</w:t>
      </w:r>
      <w:r w:rsidR="00A27B1C">
        <w:rPr>
          <w:lang w:eastAsia="ja-JP"/>
        </w:rPr>
        <w:t>РЕД БРОКЕР</w:t>
      </w:r>
      <w:r w:rsidRPr="00675512">
        <w:rPr>
          <w:lang w:eastAsia="ja-JP"/>
        </w:rPr>
        <w:t>»</w:t>
      </w:r>
      <w:r w:rsidR="00A27B1C">
        <w:rPr>
          <w:lang w:eastAsia="ja-JP"/>
        </w:rPr>
        <w:t xml:space="preserve"> </w:t>
      </w:r>
      <w:r w:rsidRPr="00675512">
        <w:rPr>
          <w:lang w:eastAsia="ja-JP"/>
        </w:rPr>
        <w:t>заявка</w:t>
      </w:r>
      <w:r w:rsidR="00A27B1C">
        <w:rPr>
          <w:lang w:eastAsia="ja-JP"/>
        </w:rPr>
        <w:t xml:space="preserve"> </w:t>
      </w:r>
      <w:r w:rsidRPr="00675512">
        <w:rPr>
          <w:lang w:eastAsia="ja-JP"/>
        </w:rPr>
        <w:t>может</w:t>
      </w:r>
      <w:r w:rsidR="00A27B1C">
        <w:rPr>
          <w:lang w:eastAsia="ja-JP"/>
        </w:rPr>
        <w:t xml:space="preserve"> </w:t>
      </w:r>
      <w:r w:rsidRPr="00675512">
        <w:rPr>
          <w:lang w:eastAsia="ja-JP"/>
        </w:rPr>
        <w:t>быть</w:t>
      </w:r>
      <w:r w:rsidR="00A27B1C">
        <w:rPr>
          <w:lang w:eastAsia="ja-JP"/>
        </w:rPr>
        <w:t xml:space="preserve"> </w:t>
      </w:r>
      <w:r w:rsidRPr="00675512">
        <w:rPr>
          <w:lang w:eastAsia="ja-JP"/>
        </w:rPr>
        <w:t>отклонена полностью или частично.</w:t>
      </w:r>
    </w:p>
    <w:p w14:paraId="1222E02C" w14:textId="77777777" w:rsidR="000F070B" w:rsidRPr="00675512" w:rsidRDefault="000F070B" w:rsidP="00A27B1C">
      <w:pPr>
        <w:pStyle w:val="a6"/>
        <w:widowControl/>
        <w:numPr>
          <w:ilvl w:val="0"/>
          <w:numId w:val="9"/>
        </w:numPr>
        <w:shd w:val="clear" w:color="auto" w:fill="FFFFFF"/>
        <w:spacing w:before="300" w:after="60" w:line="276" w:lineRule="auto"/>
        <w:contextualSpacing/>
        <w:outlineLvl w:val="3"/>
        <w:rPr>
          <w:b/>
          <w:bCs/>
          <w:lang w:eastAsia="ja-JP"/>
        </w:rPr>
      </w:pPr>
      <w:r w:rsidRPr="00675512">
        <w:rPr>
          <w:lang w:eastAsia="ja-JP"/>
        </w:rPr>
        <w:t>Для исполнения заявки используется время по часовому поясу UTC+3 (московское время).</w:t>
      </w:r>
    </w:p>
    <w:p w14:paraId="6A2189C1" w14:textId="77777777" w:rsidR="000F070B" w:rsidRPr="00675512" w:rsidRDefault="000F070B" w:rsidP="000F070B">
      <w:pPr>
        <w:spacing w:line="276" w:lineRule="auto"/>
      </w:pPr>
    </w:p>
    <w:p w14:paraId="23AE9D29" w14:textId="77777777" w:rsidR="000F070B" w:rsidRPr="00675512" w:rsidRDefault="000F070B" w:rsidP="000F070B">
      <w:pPr>
        <w:tabs>
          <w:tab w:val="right" w:pos="10348"/>
        </w:tabs>
        <w:spacing w:line="276" w:lineRule="auto"/>
        <w:contextualSpacing/>
        <w:jc w:val="center"/>
        <w:rPr>
          <w:b/>
          <w:bCs/>
        </w:rPr>
      </w:pPr>
      <w:r w:rsidRPr="00675512">
        <w:rPr>
          <w:b/>
          <w:bCs/>
        </w:rPr>
        <w:t>ПОДПИСИ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971"/>
      </w:tblGrid>
      <w:tr w:rsidR="000F070B" w:rsidRPr="00675512" w14:paraId="07F72351" w14:textId="77777777" w:rsidTr="006B624D">
        <w:tc>
          <w:tcPr>
            <w:tcW w:w="5169" w:type="dxa"/>
          </w:tcPr>
          <w:p w14:paraId="7CD004E2" w14:textId="77777777" w:rsidR="000F070B" w:rsidRPr="00675512" w:rsidRDefault="000F070B" w:rsidP="006B624D">
            <w:pPr>
              <w:tabs>
                <w:tab w:val="right" w:pos="10348"/>
              </w:tabs>
              <w:spacing w:line="276" w:lineRule="auto"/>
              <w:contextualSpacing/>
              <w:jc w:val="center"/>
              <w:rPr>
                <w:b/>
                <w:bCs/>
              </w:rPr>
            </w:pPr>
            <w:r w:rsidRPr="00675512">
              <w:rPr>
                <w:b/>
                <w:bCs/>
              </w:rPr>
              <w:t>Общество:</w:t>
            </w:r>
          </w:p>
          <w:p w14:paraId="53584DE2" w14:textId="77777777" w:rsidR="000F070B" w:rsidRPr="00675512" w:rsidRDefault="000F070B" w:rsidP="006B624D">
            <w:pPr>
              <w:tabs>
                <w:tab w:val="right" w:pos="10348"/>
              </w:tabs>
              <w:spacing w:line="276" w:lineRule="auto"/>
              <w:contextualSpacing/>
            </w:pPr>
          </w:p>
          <w:p w14:paraId="7DB0B3A2" w14:textId="0601B198" w:rsidR="000F070B" w:rsidRPr="00675512" w:rsidRDefault="000F070B" w:rsidP="006B624D">
            <w:pPr>
              <w:tabs>
                <w:tab w:val="right" w:pos="10348"/>
              </w:tabs>
              <w:spacing w:line="276" w:lineRule="auto"/>
              <w:contextualSpacing/>
              <w:rPr>
                <w:b/>
                <w:bCs/>
              </w:rPr>
            </w:pPr>
            <w:r w:rsidRPr="00675512">
              <w:rPr>
                <w:b/>
                <w:bCs/>
              </w:rPr>
              <w:t>Директор ООО «</w:t>
            </w:r>
            <w:r w:rsidR="00A27B1C">
              <w:rPr>
                <w:b/>
                <w:bCs/>
              </w:rPr>
              <w:t>РЕД БРОКЕР</w:t>
            </w:r>
            <w:r w:rsidRPr="00675512">
              <w:rPr>
                <w:b/>
                <w:bCs/>
              </w:rPr>
              <w:t xml:space="preserve">» </w:t>
            </w:r>
          </w:p>
          <w:p w14:paraId="7EE85A90" w14:textId="77777777" w:rsidR="000F070B" w:rsidRPr="00675512" w:rsidRDefault="000F070B" w:rsidP="006B624D">
            <w:pPr>
              <w:tabs>
                <w:tab w:val="right" w:pos="10348"/>
              </w:tabs>
              <w:spacing w:line="276" w:lineRule="auto"/>
              <w:contextualSpacing/>
              <w:rPr>
                <w:b/>
                <w:bCs/>
              </w:rPr>
            </w:pPr>
            <w:r w:rsidRPr="00675512">
              <w:rPr>
                <w:b/>
                <w:bCs/>
              </w:rPr>
              <w:t>(Республика Беларусь)</w:t>
            </w:r>
          </w:p>
          <w:p w14:paraId="32E74B50" w14:textId="77777777" w:rsidR="000F070B" w:rsidRPr="00675512" w:rsidRDefault="000F070B" w:rsidP="006B624D">
            <w:pPr>
              <w:tabs>
                <w:tab w:val="right" w:pos="10348"/>
              </w:tabs>
              <w:spacing w:line="276" w:lineRule="auto"/>
              <w:contextualSpacing/>
              <w:rPr>
                <w:b/>
                <w:bCs/>
              </w:rPr>
            </w:pPr>
          </w:p>
          <w:p w14:paraId="6E40FF6C" w14:textId="0DA27D3D" w:rsidR="000F070B" w:rsidRPr="00675512" w:rsidRDefault="000F070B" w:rsidP="006B624D">
            <w:pPr>
              <w:tabs>
                <w:tab w:val="right" w:pos="10348"/>
              </w:tabs>
              <w:spacing w:line="276" w:lineRule="auto"/>
              <w:contextualSpacing/>
            </w:pPr>
            <w:r w:rsidRPr="00675512">
              <w:rPr>
                <w:b/>
                <w:bCs/>
              </w:rPr>
              <w:t>_______________________/</w:t>
            </w:r>
            <w:r w:rsidR="00AA0D5E">
              <w:rPr>
                <w:b/>
                <w:bCs/>
              </w:rPr>
              <w:t>А.</w:t>
            </w:r>
            <w:r w:rsidR="00A27B1C">
              <w:rPr>
                <w:b/>
                <w:bCs/>
              </w:rPr>
              <w:t>Н</w:t>
            </w:r>
            <w:r w:rsidR="00AA0D5E">
              <w:rPr>
                <w:b/>
                <w:bCs/>
              </w:rPr>
              <w:t xml:space="preserve">. </w:t>
            </w:r>
            <w:r w:rsidR="00A27B1C">
              <w:rPr>
                <w:b/>
                <w:bCs/>
              </w:rPr>
              <w:t>Половинка</w:t>
            </w:r>
            <w:r w:rsidRPr="00675512">
              <w:rPr>
                <w:b/>
                <w:bCs/>
              </w:rPr>
              <w:t>/</w:t>
            </w:r>
          </w:p>
        </w:tc>
        <w:tc>
          <w:tcPr>
            <w:tcW w:w="5169" w:type="dxa"/>
          </w:tcPr>
          <w:p w14:paraId="4E93B763" w14:textId="77777777" w:rsidR="000F070B" w:rsidRPr="00675512" w:rsidRDefault="000F070B" w:rsidP="006B624D">
            <w:pPr>
              <w:tabs>
                <w:tab w:val="right" w:pos="10348"/>
              </w:tabs>
              <w:spacing w:line="276" w:lineRule="auto"/>
              <w:contextualSpacing/>
              <w:jc w:val="center"/>
              <w:rPr>
                <w:b/>
                <w:bCs/>
              </w:rPr>
            </w:pPr>
            <w:r w:rsidRPr="00675512">
              <w:rPr>
                <w:b/>
                <w:bCs/>
              </w:rPr>
              <w:t>Клиент</w:t>
            </w:r>
            <w:r w:rsidRPr="00675512">
              <w:rPr>
                <w:b/>
                <w:bCs/>
                <w:lang w:val="en-US"/>
              </w:rPr>
              <w:t>:</w:t>
            </w:r>
          </w:p>
          <w:p w14:paraId="13EF3333" w14:textId="77777777" w:rsidR="000F070B" w:rsidRPr="00675512" w:rsidRDefault="000F070B" w:rsidP="006B624D">
            <w:pPr>
              <w:tabs>
                <w:tab w:val="right" w:pos="10348"/>
              </w:tabs>
              <w:spacing w:line="276" w:lineRule="auto"/>
              <w:contextualSpacing/>
            </w:pPr>
          </w:p>
          <w:p w14:paraId="5A8BE406" w14:textId="77777777" w:rsidR="000F070B" w:rsidRPr="00675512" w:rsidRDefault="000F070B" w:rsidP="006B624D">
            <w:pPr>
              <w:tabs>
                <w:tab w:val="right" w:pos="10348"/>
              </w:tabs>
              <w:spacing w:line="276" w:lineRule="auto"/>
              <w:contextualSpacing/>
              <w:jc w:val="center"/>
            </w:pPr>
            <w:r w:rsidRPr="00675512">
              <w:t>_______________________________</w:t>
            </w:r>
          </w:p>
          <w:p w14:paraId="43B7925F" w14:textId="77777777" w:rsidR="000F070B" w:rsidRPr="00675512" w:rsidRDefault="000F070B" w:rsidP="006B624D">
            <w:pPr>
              <w:tabs>
                <w:tab w:val="right" w:pos="10348"/>
              </w:tabs>
              <w:spacing w:line="276" w:lineRule="auto"/>
              <w:contextualSpacing/>
            </w:pPr>
          </w:p>
          <w:p w14:paraId="74771855" w14:textId="77777777" w:rsidR="000F070B" w:rsidRPr="00675512" w:rsidRDefault="000F070B" w:rsidP="006B624D">
            <w:pPr>
              <w:tabs>
                <w:tab w:val="right" w:pos="10348"/>
              </w:tabs>
              <w:spacing w:line="276" w:lineRule="auto"/>
              <w:contextualSpacing/>
              <w:jc w:val="right"/>
            </w:pPr>
          </w:p>
          <w:p w14:paraId="17ED5C35" w14:textId="77777777" w:rsidR="000F070B" w:rsidRPr="00675512" w:rsidRDefault="000F070B" w:rsidP="006B624D">
            <w:pPr>
              <w:tabs>
                <w:tab w:val="right" w:pos="10348"/>
              </w:tabs>
              <w:spacing w:line="276" w:lineRule="auto"/>
              <w:contextualSpacing/>
              <w:jc w:val="right"/>
            </w:pPr>
            <w:r w:rsidRPr="00675512">
              <w:t>_______________________/______________/</w:t>
            </w:r>
          </w:p>
        </w:tc>
      </w:tr>
    </w:tbl>
    <w:p w14:paraId="72276BAF" w14:textId="6D5AFB67" w:rsidR="001848CB" w:rsidRPr="00675512" w:rsidRDefault="001848CB" w:rsidP="00EE2B7E">
      <w:pPr>
        <w:widowControl/>
        <w:spacing w:line="276" w:lineRule="auto"/>
        <w:ind w:left="360"/>
        <w:rPr>
          <w:b/>
          <w:bCs/>
          <w:color w:val="000000"/>
        </w:rPr>
      </w:pPr>
    </w:p>
    <w:p w14:paraId="566B8EBC" w14:textId="253E2962" w:rsidR="001848CB" w:rsidRPr="00675512" w:rsidRDefault="000F070B" w:rsidP="000F070B">
      <w:pPr>
        <w:widowControl/>
        <w:spacing w:line="276" w:lineRule="auto"/>
        <w:ind w:left="360"/>
        <w:jc w:val="center"/>
        <w:rPr>
          <w:b/>
          <w:bCs/>
          <w:color w:val="000000"/>
        </w:rPr>
      </w:pPr>
      <w:r w:rsidRPr="00675512">
        <w:rPr>
          <w:b/>
          <w:bCs/>
          <w:color w:val="000000"/>
        </w:rPr>
        <w:t>ФОРМА СОГЛАСО</w:t>
      </w:r>
      <w:r w:rsidR="00F55C1F">
        <w:rPr>
          <w:b/>
          <w:bCs/>
          <w:color w:val="000000"/>
        </w:rPr>
        <w:t>В</w:t>
      </w:r>
      <w:r w:rsidRPr="00675512">
        <w:rPr>
          <w:b/>
          <w:bCs/>
          <w:color w:val="000000"/>
        </w:rPr>
        <w:t>АНА</w:t>
      </w:r>
    </w:p>
    <w:p w14:paraId="45C3A9C4" w14:textId="77777777" w:rsidR="001848CB" w:rsidRPr="00675512" w:rsidRDefault="001848CB" w:rsidP="00EE2B7E">
      <w:pPr>
        <w:widowControl/>
        <w:spacing w:line="276" w:lineRule="auto"/>
        <w:ind w:left="360"/>
        <w:rPr>
          <w:b/>
          <w:bCs/>
          <w:color w:val="00000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971"/>
      </w:tblGrid>
      <w:tr w:rsidR="000F070B" w:rsidRPr="00675512" w14:paraId="12FB3E85" w14:textId="77777777" w:rsidTr="006B624D">
        <w:tc>
          <w:tcPr>
            <w:tcW w:w="5169" w:type="dxa"/>
          </w:tcPr>
          <w:p w14:paraId="20093676" w14:textId="77777777" w:rsidR="000F070B" w:rsidRPr="00675512" w:rsidRDefault="000F070B" w:rsidP="006B624D">
            <w:pPr>
              <w:tabs>
                <w:tab w:val="right" w:pos="10348"/>
              </w:tabs>
              <w:spacing w:line="276" w:lineRule="auto"/>
              <w:contextualSpacing/>
              <w:jc w:val="center"/>
              <w:rPr>
                <w:b/>
                <w:bCs/>
              </w:rPr>
            </w:pPr>
            <w:r w:rsidRPr="00675512">
              <w:rPr>
                <w:b/>
                <w:bCs/>
              </w:rPr>
              <w:t>Общество:</w:t>
            </w:r>
          </w:p>
          <w:p w14:paraId="1C7B225D" w14:textId="77777777" w:rsidR="000F070B" w:rsidRPr="00675512" w:rsidRDefault="000F070B" w:rsidP="006B624D">
            <w:pPr>
              <w:tabs>
                <w:tab w:val="right" w:pos="10348"/>
              </w:tabs>
              <w:spacing w:line="276" w:lineRule="auto"/>
              <w:contextualSpacing/>
            </w:pPr>
          </w:p>
          <w:p w14:paraId="3AE206ED" w14:textId="78AD22F4" w:rsidR="000F070B" w:rsidRPr="00675512" w:rsidRDefault="000F070B" w:rsidP="006B624D">
            <w:pPr>
              <w:tabs>
                <w:tab w:val="right" w:pos="10348"/>
              </w:tabs>
              <w:spacing w:line="276" w:lineRule="auto"/>
              <w:contextualSpacing/>
              <w:rPr>
                <w:b/>
                <w:bCs/>
              </w:rPr>
            </w:pPr>
            <w:r w:rsidRPr="00675512">
              <w:rPr>
                <w:b/>
                <w:bCs/>
              </w:rPr>
              <w:t>Директор ООО «</w:t>
            </w:r>
            <w:r w:rsidR="00A27B1C">
              <w:rPr>
                <w:b/>
                <w:bCs/>
              </w:rPr>
              <w:t>РЕД БРОКЕР</w:t>
            </w:r>
            <w:r w:rsidRPr="00675512">
              <w:rPr>
                <w:b/>
                <w:bCs/>
              </w:rPr>
              <w:t xml:space="preserve">» </w:t>
            </w:r>
          </w:p>
          <w:p w14:paraId="0C309455" w14:textId="77777777" w:rsidR="000F070B" w:rsidRPr="00675512" w:rsidRDefault="000F070B" w:rsidP="006B624D">
            <w:pPr>
              <w:tabs>
                <w:tab w:val="right" w:pos="10348"/>
              </w:tabs>
              <w:spacing w:line="276" w:lineRule="auto"/>
              <w:contextualSpacing/>
              <w:rPr>
                <w:b/>
                <w:bCs/>
              </w:rPr>
            </w:pPr>
            <w:r w:rsidRPr="00675512">
              <w:rPr>
                <w:b/>
                <w:bCs/>
              </w:rPr>
              <w:t>(Республика Беларусь)</w:t>
            </w:r>
          </w:p>
          <w:p w14:paraId="3EB73960" w14:textId="77777777" w:rsidR="000F070B" w:rsidRPr="00675512" w:rsidRDefault="000F070B" w:rsidP="006B624D">
            <w:pPr>
              <w:tabs>
                <w:tab w:val="right" w:pos="10348"/>
              </w:tabs>
              <w:spacing w:line="276" w:lineRule="auto"/>
              <w:contextualSpacing/>
              <w:rPr>
                <w:b/>
                <w:bCs/>
              </w:rPr>
            </w:pPr>
          </w:p>
          <w:p w14:paraId="1620F012" w14:textId="20BB474C" w:rsidR="000F070B" w:rsidRPr="00675512" w:rsidRDefault="000F070B" w:rsidP="006B624D">
            <w:pPr>
              <w:tabs>
                <w:tab w:val="right" w:pos="10348"/>
              </w:tabs>
              <w:spacing w:line="276" w:lineRule="auto"/>
              <w:contextualSpacing/>
            </w:pPr>
            <w:r w:rsidRPr="00675512">
              <w:rPr>
                <w:b/>
                <w:bCs/>
              </w:rPr>
              <w:t>_______________________/</w:t>
            </w:r>
            <w:r w:rsidR="00AA0D5E">
              <w:rPr>
                <w:b/>
                <w:bCs/>
              </w:rPr>
              <w:t>А.</w:t>
            </w:r>
            <w:r w:rsidR="00A27B1C">
              <w:rPr>
                <w:b/>
                <w:bCs/>
              </w:rPr>
              <w:t>Н</w:t>
            </w:r>
            <w:r w:rsidR="00AA0D5E">
              <w:rPr>
                <w:b/>
                <w:bCs/>
              </w:rPr>
              <w:t xml:space="preserve">. </w:t>
            </w:r>
            <w:r w:rsidR="00A27B1C">
              <w:rPr>
                <w:b/>
                <w:bCs/>
              </w:rPr>
              <w:t>Половинка</w:t>
            </w:r>
            <w:r w:rsidRPr="00675512">
              <w:rPr>
                <w:b/>
                <w:bCs/>
              </w:rPr>
              <w:t>/</w:t>
            </w:r>
          </w:p>
        </w:tc>
        <w:tc>
          <w:tcPr>
            <w:tcW w:w="5169" w:type="dxa"/>
          </w:tcPr>
          <w:p w14:paraId="08A68E00" w14:textId="77777777" w:rsidR="000F070B" w:rsidRPr="00675512" w:rsidRDefault="000F070B" w:rsidP="006B624D">
            <w:pPr>
              <w:tabs>
                <w:tab w:val="right" w:pos="10348"/>
              </w:tabs>
              <w:spacing w:line="276" w:lineRule="auto"/>
              <w:contextualSpacing/>
              <w:jc w:val="center"/>
              <w:rPr>
                <w:b/>
                <w:bCs/>
              </w:rPr>
            </w:pPr>
            <w:r w:rsidRPr="00675512">
              <w:rPr>
                <w:b/>
                <w:bCs/>
              </w:rPr>
              <w:t>Клиент</w:t>
            </w:r>
            <w:r w:rsidRPr="00675512">
              <w:rPr>
                <w:b/>
                <w:bCs/>
                <w:lang w:val="en-US"/>
              </w:rPr>
              <w:t>:</w:t>
            </w:r>
          </w:p>
          <w:p w14:paraId="78A256F6" w14:textId="77777777" w:rsidR="000F070B" w:rsidRPr="00675512" w:rsidRDefault="000F070B" w:rsidP="006B624D">
            <w:pPr>
              <w:tabs>
                <w:tab w:val="right" w:pos="10348"/>
              </w:tabs>
              <w:spacing w:line="276" w:lineRule="auto"/>
              <w:contextualSpacing/>
            </w:pPr>
          </w:p>
          <w:p w14:paraId="06EF07B8" w14:textId="77777777" w:rsidR="000F070B" w:rsidRPr="00675512" w:rsidRDefault="000F070B" w:rsidP="006B624D">
            <w:pPr>
              <w:tabs>
                <w:tab w:val="right" w:pos="10348"/>
              </w:tabs>
              <w:spacing w:line="276" w:lineRule="auto"/>
              <w:contextualSpacing/>
              <w:jc w:val="center"/>
            </w:pPr>
            <w:r w:rsidRPr="00675512">
              <w:t>_______________________________</w:t>
            </w:r>
          </w:p>
          <w:p w14:paraId="1B07C422" w14:textId="77777777" w:rsidR="000F070B" w:rsidRPr="00675512" w:rsidRDefault="000F070B" w:rsidP="006B624D">
            <w:pPr>
              <w:tabs>
                <w:tab w:val="right" w:pos="10348"/>
              </w:tabs>
              <w:spacing w:line="276" w:lineRule="auto"/>
              <w:contextualSpacing/>
            </w:pPr>
          </w:p>
          <w:p w14:paraId="13FC1F3A" w14:textId="77777777" w:rsidR="000F070B" w:rsidRPr="00675512" w:rsidRDefault="000F070B" w:rsidP="006B624D">
            <w:pPr>
              <w:tabs>
                <w:tab w:val="right" w:pos="10348"/>
              </w:tabs>
              <w:spacing w:line="276" w:lineRule="auto"/>
              <w:contextualSpacing/>
              <w:jc w:val="right"/>
            </w:pPr>
          </w:p>
          <w:p w14:paraId="4A46A380" w14:textId="77777777" w:rsidR="000F070B" w:rsidRPr="00675512" w:rsidRDefault="000F070B" w:rsidP="006B624D">
            <w:pPr>
              <w:tabs>
                <w:tab w:val="right" w:pos="10348"/>
              </w:tabs>
              <w:spacing w:line="276" w:lineRule="auto"/>
              <w:contextualSpacing/>
              <w:jc w:val="right"/>
            </w:pPr>
            <w:r w:rsidRPr="00675512">
              <w:t>_______________________/______________/</w:t>
            </w:r>
          </w:p>
        </w:tc>
      </w:tr>
    </w:tbl>
    <w:p w14:paraId="3F9E8ED1" w14:textId="5FCEC469" w:rsidR="00C66E37" w:rsidRPr="00675512" w:rsidRDefault="00C66E37" w:rsidP="00EE2B7E">
      <w:pPr>
        <w:widowControl/>
        <w:spacing w:line="276" w:lineRule="auto"/>
        <w:ind w:left="360"/>
        <w:rPr>
          <w:color w:val="000000"/>
        </w:rPr>
      </w:pPr>
      <w:r w:rsidRPr="00675512">
        <w:rPr>
          <w:b/>
          <w:bCs/>
          <w:color w:val="000000"/>
        </w:rPr>
        <w:br/>
      </w:r>
    </w:p>
    <w:p w14:paraId="24EDF0CE" w14:textId="77777777" w:rsidR="008D094E" w:rsidRPr="00675512" w:rsidRDefault="008D094E" w:rsidP="003A5302">
      <w:pPr>
        <w:widowControl/>
        <w:spacing w:line="276" w:lineRule="auto"/>
        <w:ind w:left="360"/>
        <w:jc w:val="right"/>
        <w:rPr>
          <w:b/>
          <w:bCs/>
          <w:color w:val="000000"/>
        </w:rPr>
      </w:pPr>
    </w:p>
    <w:p w14:paraId="77A5ED72" w14:textId="77777777" w:rsidR="00FF63D3" w:rsidRDefault="00FF63D3" w:rsidP="003A5302">
      <w:pPr>
        <w:widowControl/>
        <w:spacing w:line="276" w:lineRule="auto"/>
        <w:ind w:left="360"/>
        <w:jc w:val="right"/>
        <w:rPr>
          <w:b/>
          <w:bCs/>
          <w:color w:val="000000"/>
        </w:rPr>
        <w:sectPr w:rsidR="00FF63D3" w:rsidSect="00FF63D3">
          <w:footerReference w:type="even" r:id="rId9"/>
          <w:footerReference w:type="default" r:id="rId10"/>
          <w:pgSz w:w="11910" w:h="16840"/>
          <w:pgMar w:top="834" w:right="853" w:bottom="563" w:left="1418" w:header="428" w:footer="490" w:gutter="0"/>
          <w:pgNumType w:start="1"/>
          <w:cols w:space="720"/>
          <w:docGrid w:linePitch="299"/>
        </w:sectPr>
      </w:pPr>
    </w:p>
    <w:p w14:paraId="59DFFBA0" w14:textId="77777777" w:rsidR="008D094E" w:rsidRPr="00675512" w:rsidRDefault="008D094E" w:rsidP="003A5302">
      <w:pPr>
        <w:widowControl/>
        <w:spacing w:line="276" w:lineRule="auto"/>
        <w:ind w:left="360"/>
        <w:jc w:val="right"/>
        <w:rPr>
          <w:b/>
          <w:bCs/>
          <w:color w:val="000000"/>
        </w:rPr>
      </w:pPr>
    </w:p>
    <w:p w14:paraId="573AC870" w14:textId="3799E63C" w:rsidR="003A5302" w:rsidRPr="00675512" w:rsidRDefault="003A5302" w:rsidP="003A5302">
      <w:pPr>
        <w:widowControl/>
        <w:spacing w:line="276" w:lineRule="auto"/>
        <w:ind w:left="360"/>
        <w:jc w:val="right"/>
        <w:rPr>
          <w:b/>
          <w:bCs/>
          <w:color w:val="000000"/>
        </w:rPr>
      </w:pPr>
      <w:r w:rsidRPr="00675512">
        <w:rPr>
          <w:b/>
          <w:bCs/>
          <w:color w:val="000000"/>
        </w:rPr>
        <w:t xml:space="preserve">Приложение № 2 </w:t>
      </w:r>
    </w:p>
    <w:p w14:paraId="0528437D" w14:textId="77777777" w:rsidR="003A5302" w:rsidRPr="00675512" w:rsidRDefault="003A5302" w:rsidP="003A5302">
      <w:pPr>
        <w:widowControl/>
        <w:spacing w:line="276" w:lineRule="auto"/>
        <w:ind w:left="360"/>
        <w:jc w:val="right"/>
        <w:rPr>
          <w:b/>
          <w:bCs/>
          <w:color w:val="000000"/>
        </w:rPr>
      </w:pPr>
      <w:r w:rsidRPr="00675512">
        <w:rPr>
          <w:b/>
          <w:bCs/>
          <w:color w:val="000000"/>
        </w:rPr>
        <w:t>к Договору оказания услуг № ___ от «__» _____ 202_ г.</w:t>
      </w:r>
    </w:p>
    <w:p w14:paraId="74B1BADE" w14:textId="77777777" w:rsidR="003A5302" w:rsidRPr="00675512" w:rsidRDefault="003A5302" w:rsidP="003A5302">
      <w:pPr>
        <w:widowControl/>
        <w:spacing w:line="276" w:lineRule="auto"/>
        <w:rPr>
          <w:b/>
          <w:bCs/>
          <w:color w:val="000000"/>
        </w:rPr>
      </w:pPr>
    </w:p>
    <w:p w14:paraId="615ADA25" w14:textId="77777777" w:rsidR="003A5302" w:rsidRPr="00675512" w:rsidRDefault="003A5302" w:rsidP="003A5302">
      <w:pPr>
        <w:widowControl/>
        <w:spacing w:line="276" w:lineRule="auto"/>
        <w:ind w:left="360"/>
        <w:rPr>
          <w:b/>
          <w:bCs/>
          <w:color w:val="000000"/>
        </w:rPr>
      </w:pPr>
    </w:p>
    <w:p w14:paraId="756FB540" w14:textId="5A450ACB" w:rsidR="003A5302" w:rsidRPr="00675512" w:rsidRDefault="00E81D5C" w:rsidP="003A5302">
      <w:pPr>
        <w:pBdr>
          <w:top w:val="nil"/>
          <w:left w:val="nil"/>
          <w:bottom w:val="nil"/>
          <w:right w:val="nil"/>
          <w:between w:val="nil"/>
        </w:pBdr>
        <w:spacing w:line="276" w:lineRule="auto"/>
        <w:jc w:val="center"/>
        <w:rPr>
          <w:b/>
          <w:bCs/>
          <w:color w:val="000000"/>
        </w:rPr>
      </w:pPr>
      <w:r w:rsidRPr="00675512">
        <w:rPr>
          <w:b/>
          <w:bCs/>
          <w:color w:val="000000"/>
        </w:rPr>
        <w:t>(</w:t>
      </w:r>
      <w:r w:rsidR="003A5302" w:rsidRPr="00675512">
        <w:rPr>
          <w:b/>
          <w:bCs/>
          <w:color w:val="000000"/>
        </w:rPr>
        <w:t>ФОРМА</w:t>
      </w:r>
      <w:r w:rsidRPr="00675512">
        <w:rPr>
          <w:b/>
          <w:bCs/>
          <w:color w:val="000000"/>
        </w:rPr>
        <w:t>)</w:t>
      </w:r>
    </w:p>
    <w:p w14:paraId="59894319" w14:textId="77777777" w:rsidR="003A5302" w:rsidRPr="00675512" w:rsidRDefault="003A5302" w:rsidP="003A5302">
      <w:pPr>
        <w:pBdr>
          <w:top w:val="nil"/>
          <w:left w:val="nil"/>
          <w:bottom w:val="nil"/>
          <w:right w:val="nil"/>
          <w:between w:val="nil"/>
        </w:pBdr>
        <w:spacing w:line="276" w:lineRule="auto"/>
        <w:jc w:val="both"/>
        <w:rPr>
          <w:color w:val="000000"/>
        </w:rPr>
      </w:pPr>
    </w:p>
    <w:p w14:paraId="01DFF0D3" w14:textId="326CA528" w:rsidR="003A5302" w:rsidRPr="00675512" w:rsidRDefault="003A5302" w:rsidP="003A5302">
      <w:pPr>
        <w:spacing w:line="276" w:lineRule="auto"/>
        <w:contextualSpacing/>
        <w:jc w:val="center"/>
      </w:pPr>
      <w:r w:rsidRPr="00675512">
        <w:rPr>
          <w:b/>
          <w:bCs/>
        </w:rPr>
        <w:t>АКТ СДАЧИ-ПРИЕМКИ КОНСУЛЬТАЦИОННЫХ УСЛУГ</w:t>
      </w:r>
      <w:r w:rsidR="005C7420">
        <w:rPr>
          <w:b/>
          <w:bCs/>
        </w:rPr>
        <w:t xml:space="preserve"> </w:t>
      </w:r>
      <w:r w:rsidRPr="00675512">
        <w:rPr>
          <w:b/>
          <w:bCs/>
        </w:rPr>
        <w:t>№ _</w:t>
      </w:r>
    </w:p>
    <w:p w14:paraId="072680DC" w14:textId="77777777" w:rsidR="003A5302" w:rsidRPr="00675512" w:rsidRDefault="003A5302" w:rsidP="003A5302">
      <w:pPr>
        <w:spacing w:line="276" w:lineRule="auto"/>
        <w:contextualSpacing/>
        <w:jc w:val="center"/>
      </w:pPr>
      <w:r w:rsidRPr="00675512">
        <w:t>к Договору № ___ от «__» _______ 202_ г.  (далее – «Договор»)</w:t>
      </w:r>
    </w:p>
    <w:p w14:paraId="6B2A1FDC" w14:textId="77777777" w:rsidR="003A5302" w:rsidRPr="00675512" w:rsidRDefault="003A5302" w:rsidP="003A5302">
      <w:pPr>
        <w:spacing w:line="276" w:lineRule="auto"/>
        <w:contextualSpacing/>
        <w:jc w:val="center"/>
      </w:pPr>
    </w:p>
    <w:tbl>
      <w:tblPr>
        <w:tblStyle w:val="a7"/>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929"/>
      </w:tblGrid>
      <w:tr w:rsidR="008D094E" w:rsidRPr="00675512" w14:paraId="0A0525F7" w14:textId="77777777" w:rsidTr="006B624D">
        <w:tc>
          <w:tcPr>
            <w:tcW w:w="4994" w:type="dxa"/>
          </w:tcPr>
          <w:p w14:paraId="2128E949" w14:textId="77777777" w:rsidR="008D094E" w:rsidRPr="00675512" w:rsidRDefault="008D094E" w:rsidP="006B624D">
            <w:pPr>
              <w:spacing w:after="240" w:line="276" w:lineRule="auto"/>
              <w:rPr>
                <w:b/>
                <w:color w:val="000000"/>
              </w:rPr>
            </w:pPr>
            <w:r w:rsidRPr="00675512">
              <w:rPr>
                <w:bCs/>
                <w:color w:val="000000"/>
              </w:rPr>
              <w:t>г. Минск, Республика Беларусь</w:t>
            </w:r>
          </w:p>
        </w:tc>
        <w:tc>
          <w:tcPr>
            <w:tcW w:w="4929" w:type="dxa"/>
          </w:tcPr>
          <w:p w14:paraId="398A4EFE" w14:textId="77777777" w:rsidR="008D094E" w:rsidRPr="00675512" w:rsidRDefault="008D094E" w:rsidP="006B624D">
            <w:pPr>
              <w:spacing w:line="276" w:lineRule="auto"/>
              <w:jc w:val="right"/>
              <w:rPr>
                <w:bCs/>
                <w:color w:val="000000"/>
              </w:rPr>
            </w:pPr>
            <w:r w:rsidRPr="00675512">
              <w:rPr>
                <w:bCs/>
                <w:color w:val="000000"/>
              </w:rPr>
              <w:t>«____» _____________202_ г.</w:t>
            </w:r>
          </w:p>
        </w:tc>
      </w:tr>
    </w:tbl>
    <w:p w14:paraId="034C0032" w14:textId="7DF45C3E" w:rsidR="00C66E37" w:rsidRPr="00675512" w:rsidRDefault="00C66E37" w:rsidP="00EE2B7E">
      <w:pPr>
        <w:spacing w:line="276" w:lineRule="auto"/>
        <w:ind w:left="10" w:right="171" w:hanging="10"/>
        <w:jc w:val="center"/>
        <w:rPr>
          <w:b/>
        </w:rPr>
      </w:pPr>
    </w:p>
    <w:p w14:paraId="1DA092D0" w14:textId="4D1A97A9" w:rsidR="008D094E" w:rsidRPr="00675512" w:rsidRDefault="008D094E" w:rsidP="008D094E">
      <w:pPr>
        <w:pBdr>
          <w:top w:val="nil"/>
          <w:left w:val="nil"/>
          <w:bottom w:val="nil"/>
          <w:right w:val="nil"/>
          <w:between w:val="nil"/>
        </w:pBdr>
        <w:tabs>
          <w:tab w:val="left" w:pos="2869"/>
        </w:tabs>
        <w:spacing w:line="276" w:lineRule="auto"/>
        <w:ind w:firstLine="993"/>
        <w:jc w:val="both"/>
        <w:rPr>
          <w:color w:val="000000"/>
        </w:rPr>
      </w:pPr>
      <w:r w:rsidRPr="00675512">
        <w:rPr>
          <w:b/>
          <w:color w:val="000000"/>
        </w:rPr>
        <w:t>Общество с ограниченной ответственностью «</w:t>
      </w:r>
      <w:r w:rsidR="00A27B1C">
        <w:rPr>
          <w:b/>
          <w:color w:val="000000"/>
        </w:rPr>
        <w:t>РЕД БРОКЕР</w:t>
      </w:r>
      <w:r w:rsidRPr="00675512">
        <w:rPr>
          <w:b/>
          <w:color w:val="000000"/>
        </w:rPr>
        <w:t xml:space="preserve">» (Республика Беларусь), </w:t>
      </w:r>
      <w:r w:rsidRPr="00675512">
        <w:rPr>
          <w:color w:val="000000"/>
        </w:rPr>
        <w:t xml:space="preserve">в дальнейшем именуемое </w:t>
      </w:r>
      <w:r w:rsidRPr="00675512">
        <w:rPr>
          <w:b/>
          <w:color w:val="000000"/>
        </w:rPr>
        <w:t>«Общество»</w:t>
      </w:r>
      <w:r w:rsidRPr="00675512">
        <w:rPr>
          <w:color w:val="000000"/>
        </w:rPr>
        <w:t>, в лице Директора</w:t>
      </w:r>
      <w:r w:rsidR="00A27B1C">
        <w:rPr>
          <w:color w:val="000000"/>
        </w:rPr>
        <w:t xml:space="preserve"> Половинки Анны Николаевны</w:t>
      </w:r>
      <w:r w:rsidRPr="00675512">
        <w:t>,</w:t>
      </w:r>
      <w:r w:rsidRPr="00675512">
        <w:rPr>
          <w:color w:val="000000"/>
        </w:rPr>
        <w:t xml:space="preserve"> </w:t>
      </w:r>
      <w:r w:rsidR="00A41A84" w:rsidRPr="00675512">
        <w:rPr>
          <w:color w:val="000000"/>
        </w:rPr>
        <w:t>действующе</w:t>
      </w:r>
      <w:r w:rsidR="00A41A84">
        <w:rPr>
          <w:color w:val="000000"/>
        </w:rPr>
        <w:t>й</w:t>
      </w:r>
      <w:r w:rsidR="00A41A84" w:rsidRPr="00675512">
        <w:rPr>
          <w:color w:val="000000"/>
        </w:rPr>
        <w:t xml:space="preserve"> </w:t>
      </w:r>
      <w:r w:rsidRPr="00675512">
        <w:rPr>
          <w:color w:val="000000"/>
        </w:rPr>
        <w:t>на основании Устава, с одной стороны, и</w:t>
      </w:r>
    </w:p>
    <w:p w14:paraId="7F73EE46" w14:textId="77777777" w:rsidR="008D094E" w:rsidRPr="00675512" w:rsidRDefault="008D094E" w:rsidP="008D094E">
      <w:pPr>
        <w:pBdr>
          <w:top w:val="nil"/>
          <w:left w:val="nil"/>
          <w:bottom w:val="nil"/>
          <w:right w:val="nil"/>
          <w:between w:val="nil"/>
        </w:pBdr>
        <w:tabs>
          <w:tab w:val="left" w:pos="2869"/>
        </w:tabs>
        <w:spacing w:line="276" w:lineRule="auto"/>
        <w:ind w:firstLine="993"/>
        <w:jc w:val="both"/>
        <w:rPr>
          <w:color w:val="000000"/>
        </w:rPr>
      </w:pPr>
      <w:r w:rsidRPr="00675512">
        <w:rPr>
          <w:b/>
          <w:color w:val="000000"/>
        </w:rPr>
        <w:t>____________________________</w:t>
      </w:r>
      <w:r w:rsidRPr="00675512">
        <w:rPr>
          <w:b/>
          <w:bCs/>
          <w:color w:val="000000"/>
        </w:rPr>
        <w:t>,</w:t>
      </w:r>
      <w:r w:rsidRPr="00675512">
        <w:rPr>
          <w:color w:val="000000"/>
        </w:rPr>
        <w:t xml:space="preserve"> в дальнейшем именуемое </w:t>
      </w:r>
      <w:r w:rsidRPr="00675512">
        <w:rPr>
          <w:b/>
          <w:color w:val="000000"/>
        </w:rPr>
        <w:t>«Клиент»</w:t>
      </w:r>
      <w:r w:rsidRPr="00675512">
        <w:rPr>
          <w:color w:val="000000"/>
        </w:rPr>
        <w:t>, в лице _________________, действующего на основании _______/действующего(-</w:t>
      </w:r>
      <w:proofErr w:type="spellStart"/>
      <w:r w:rsidRPr="00675512">
        <w:rPr>
          <w:color w:val="000000"/>
        </w:rPr>
        <w:t>ая</w:t>
      </w:r>
      <w:proofErr w:type="spellEnd"/>
      <w:r w:rsidRPr="00675512">
        <w:rPr>
          <w:color w:val="000000"/>
        </w:rPr>
        <w:t>) от своего имени, с другой стороны, именуемые совместно «</w:t>
      </w:r>
      <w:r w:rsidRPr="00675512">
        <w:rPr>
          <w:bCs/>
          <w:color w:val="000000"/>
        </w:rPr>
        <w:t>Стороны</w:t>
      </w:r>
      <w:r w:rsidRPr="00675512">
        <w:rPr>
          <w:color w:val="000000"/>
        </w:rPr>
        <w:t>» и по отдельности – «</w:t>
      </w:r>
      <w:r w:rsidRPr="00675512">
        <w:rPr>
          <w:bCs/>
          <w:color w:val="000000"/>
        </w:rPr>
        <w:t>Сторона</w:t>
      </w:r>
      <w:r w:rsidRPr="00675512">
        <w:rPr>
          <w:color w:val="000000"/>
        </w:rPr>
        <w:t>», принимая во внимание, что Общес</w:t>
      </w:r>
      <w:r w:rsidRPr="00675512">
        <w:t>тво является резидентом Белорусского Парка высоких технологий, осуществляющим деятельность по совершению операций с цифровыми знаками (токенами) в интересах других лиц,</w:t>
      </w:r>
      <w:r w:rsidRPr="00675512">
        <w:rPr>
          <w:color w:val="000000"/>
        </w:rPr>
        <w:t xml:space="preserve"> </w:t>
      </w:r>
    </w:p>
    <w:p w14:paraId="342CFE8B" w14:textId="3DE77873" w:rsidR="008D094E" w:rsidRPr="00675512" w:rsidRDefault="008D094E" w:rsidP="008D094E">
      <w:pPr>
        <w:pBdr>
          <w:top w:val="nil"/>
          <w:left w:val="nil"/>
          <w:bottom w:val="nil"/>
          <w:right w:val="nil"/>
          <w:between w:val="nil"/>
        </w:pBdr>
        <w:tabs>
          <w:tab w:val="left" w:pos="2869"/>
        </w:tabs>
        <w:spacing w:line="276" w:lineRule="auto"/>
        <w:ind w:firstLine="993"/>
        <w:jc w:val="both"/>
        <w:rPr>
          <w:color w:val="000000"/>
        </w:rPr>
      </w:pPr>
      <w:r w:rsidRPr="00675512">
        <w:rPr>
          <w:color w:val="000000"/>
        </w:rPr>
        <w:t>Считают на основании настоящего Акта сдачи-приемки оказанных консультационных услуг (далее – «</w:t>
      </w:r>
      <w:r w:rsidRPr="00480E6F">
        <w:rPr>
          <w:b/>
          <w:bCs/>
          <w:color w:val="000000"/>
        </w:rPr>
        <w:t>Акт</w:t>
      </w:r>
      <w:r w:rsidRPr="00675512">
        <w:rPr>
          <w:color w:val="000000"/>
        </w:rPr>
        <w:t>») успешно оказанными Обществом и принятыми Клиентом следующие консультационные услуги на следующих условиях:</w:t>
      </w:r>
    </w:p>
    <w:p w14:paraId="00C9D5A9" w14:textId="77777777" w:rsidR="008D094E" w:rsidRPr="00675512" w:rsidRDefault="008D094E" w:rsidP="008D094E">
      <w:pPr>
        <w:pBdr>
          <w:top w:val="nil"/>
          <w:left w:val="nil"/>
          <w:bottom w:val="nil"/>
          <w:right w:val="nil"/>
          <w:between w:val="nil"/>
        </w:pBdr>
        <w:tabs>
          <w:tab w:val="left" w:pos="2869"/>
        </w:tabs>
        <w:spacing w:line="276" w:lineRule="auto"/>
        <w:ind w:firstLine="993"/>
        <w:jc w:val="both"/>
        <w:rPr>
          <w:color w:val="000000"/>
        </w:rPr>
      </w:pPr>
    </w:p>
    <w:p w14:paraId="15457D85" w14:textId="1039174C" w:rsidR="008D094E" w:rsidRPr="00675512" w:rsidRDefault="008D094E" w:rsidP="008D094E">
      <w:pPr>
        <w:pStyle w:val="a6"/>
        <w:numPr>
          <w:ilvl w:val="0"/>
          <w:numId w:val="11"/>
        </w:numPr>
        <w:spacing w:line="276" w:lineRule="auto"/>
        <w:ind w:right="171"/>
        <w:rPr>
          <w:bCs/>
        </w:rPr>
      </w:pPr>
      <w:r w:rsidRPr="00675512">
        <w:rPr>
          <w:bCs/>
        </w:rPr>
        <w:t>Акт подтверждает сдачу‑при</w:t>
      </w:r>
      <w:r w:rsidR="00A60413">
        <w:rPr>
          <w:bCs/>
        </w:rPr>
        <w:t>е</w:t>
      </w:r>
      <w:r w:rsidRPr="00675512">
        <w:rPr>
          <w:bCs/>
        </w:rPr>
        <w:t>мку консультационных услуг, оказанных Обществом Клиенту.</w:t>
      </w:r>
    </w:p>
    <w:p w14:paraId="199645E4" w14:textId="304CB9DA" w:rsidR="008D094E" w:rsidRPr="00675512" w:rsidRDefault="008D094E" w:rsidP="008D094E">
      <w:pPr>
        <w:pStyle w:val="a6"/>
        <w:numPr>
          <w:ilvl w:val="0"/>
          <w:numId w:val="11"/>
        </w:numPr>
        <w:spacing w:line="276" w:lineRule="auto"/>
        <w:ind w:right="171"/>
        <w:rPr>
          <w:bCs/>
        </w:rPr>
      </w:pPr>
      <w:r w:rsidRPr="00675512">
        <w:rPr>
          <w:bCs/>
        </w:rPr>
        <w:t xml:space="preserve">В период с «____» ________ 202_ г. по «____» ________ 202_ г. Общество оказало Клиенту следующие консультационные услуги: </w:t>
      </w:r>
    </w:p>
    <w:tbl>
      <w:tblPr>
        <w:tblStyle w:val="a7"/>
        <w:tblW w:w="0" w:type="auto"/>
        <w:tblLook w:val="04A0" w:firstRow="1" w:lastRow="0" w:firstColumn="1" w:lastColumn="0" w:noHBand="0" w:noVBand="1"/>
      </w:tblPr>
      <w:tblGrid>
        <w:gridCol w:w="689"/>
        <w:gridCol w:w="2659"/>
        <w:gridCol w:w="2172"/>
        <w:gridCol w:w="2172"/>
        <w:gridCol w:w="1937"/>
      </w:tblGrid>
      <w:tr w:rsidR="00C33359" w:rsidRPr="00675512" w14:paraId="65FC4B93" w14:textId="77777777" w:rsidTr="008D094E">
        <w:tc>
          <w:tcPr>
            <w:tcW w:w="704" w:type="dxa"/>
          </w:tcPr>
          <w:p w14:paraId="45D76BA6" w14:textId="4CD964BE" w:rsidR="008D094E" w:rsidRPr="00675512" w:rsidRDefault="008D094E" w:rsidP="008D094E">
            <w:pPr>
              <w:spacing w:line="276" w:lineRule="auto"/>
              <w:ind w:right="171"/>
              <w:jc w:val="center"/>
              <w:rPr>
                <w:bCs/>
              </w:rPr>
            </w:pPr>
            <w:r w:rsidRPr="00675512">
              <w:rPr>
                <w:bCs/>
              </w:rPr>
              <w:t>№</w:t>
            </w:r>
          </w:p>
        </w:tc>
        <w:tc>
          <w:tcPr>
            <w:tcW w:w="2932" w:type="dxa"/>
          </w:tcPr>
          <w:p w14:paraId="674D1668" w14:textId="793F7D79" w:rsidR="008D094E" w:rsidRPr="00675512" w:rsidRDefault="00017B1B" w:rsidP="008D094E">
            <w:pPr>
              <w:spacing w:line="276" w:lineRule="auto"/>
              <w:ind w:right="171"/>
              <w:jc w:val="center"/>
              <w:rPr>
                <w:bCs/>
              </w:rPr>
            </w:pPr>
            <w:r>
              <w:rPr>
                <w:bCs/>
              </w:rPr>
              <w:t>Тариф</w:t>
            </w:r>
          </w:p>
        </w:tc>
        <w:tc>
          <w:tcPr>
            <w:tcW w:w="1910" w:type="dxa"/>
          </w:tcPr>
          <w:p w14:paraId="136174F7" w14:textId="4B030497" w:rsidR="008D094E" w:rsidRPr="00675512" w:rsidRDefault="00017B1B" w:rsidP="008D094E">
            <w:pPr>
              <w:spacing w:line="276" w:lineRule="auto"/>
              <w:ind w:right="171"/>
              <w:jc w:val="center"/>
              <w:rPr>
                <w:bCs/>
              </w:rPr>
            </w:pPr>
            <w:r>
              <w:rPr>
                <w:bCs/>
              </w:rPr>
              <w:t xml:space="preserve">Перечень </w:t>
            </w:r>
            <w:r w:rsidR="00C33359">
              <w:rPr>
                <w:bCs/>
              </w:rPr>
              <w:t xml:space="preserve">консультационных </w:t>
            </w:r>
            <w:r>
              <w:rPr>
                <w:bCs/>
              </w:rPr>
              <w:t>услуг</w:t>
            </w:r>
          </w:p>
        </w:tc>
        <w:tc>
          <w:tcPr>
            <w:tcW w:w="2050" w:type="dxa"/>
          </w:tcPr>
          <w:p w14:paraId="7391DF1A" w14:textId="77777777" w:rsidR="00C33359" w:rsidRDefault="008D094E" w:rsidP="008D094E">
            <w:pPr>
              <w:spacing w:line="276" w:lineRule="auto"/>
              <w:ind w:right="171"/>
              <w:jc w:val="center"/>
              <w:rPr>
                <w:bCs/>
              </w:rPr>
            </w:pPr>
            <w:r w:rsidRPr="00675512">
              <w:rPr>
                <w:bCs/>
              </w:rPr>
              <w:t xml:space="preserve">Стоимость </w:t>
            </w:r>
            <w:r w:rsidR="00C33359">
              <w:rPr>
                <w:bCs/>
              </w:rPr>
              <w:t>консультационных</w:t>
            </w:r>
          </w:p>
          <w:p w14:paraId="1CD0F1C3" w14:textId="4DD40087" w:rsidR="008D094E" w:rsidRPr="00675512" w:rsidRDefault="008D094E" w:rsidP="008D094E">
            <w:pPr>
              <w:spacing w:line="276" w:lineRule="auto"/>
              <w:ind w:right="171"/>
              <w:jc w:val="center"/>
              <w:rPr>
                <w:bCs/>
              </w:rPr>
            </w:pPr>
            <w:r w:rsidRPr="00675512">
              <w:rPr>
                <w:bCs/>
              </w:rPr>
              <w:t>услуг</w:t>
            </w:r>
            <w:r w:rsidR="00D2141E" w:rsidRPr="00675512">
              <w:rPr>
                <w:bCs/>
              </w:rPr>
              <w:t xml:space="preserve"> (валюта)</w:t>
            </w:r>
          </w:p>
        </w:tc>
        <w:tc>
          <w:tcPr>
            <w:tcW w:w="2033" w:type="dxa"/>
          </w:tcPr>
          <w:p w14:paraId="16D78B00" w14:textId="582A7D1B" w:rsidR="008D094E" w:rsidRPr="00675512" w:rsidRDefault="008D094E" w:rsidP="008D094E">
            <w:pPr>
              <w:spacing w:line="276" w:lineRule="auto"/>
              <w:ind w:right="171"/>
              <w:jc w:val="center"/>
              <w:rPr>
                <w:bCs/>
              </w:rPr>
            </w:pPr>
            <w:r w:rsidRPr="00675512">
              <w:rPr>
                <w:bCs/>
              </w:rPr>
              <w:t>Общая стоимость</w:t>
            </w:r>
            <w:r w:rsidR="00D2141E" w:rsidRPr="00675512">
              <w:rPr>
                <w:bCs/>
              </w:rPr>
              <w:t xml:space="preserve"> (валюта)</w:t>
            </w:r>
          </w:p>
        </w:tc>
      </w:tr>
      <w:tr w:rsidR="00C33359" w:rsidRPr="00675512" w14:paraId="03A8B58F" w14:textId="77777777" w:rsidTr="008D094E">
        <w:tc>
          <w:tcPr>
            <w:tcW w:w="704" w:type="dxa"/>
          </w:tcPr>
          <w:p w14:paraId="443D6C5E" w14:textId="4AFAB5D9" w:rsidR="008D094E" w:rsidRPr="00675512" w:rsidRDefault="008D094E" w:rsidP="008D094E">
            <w:pPr>
              <w:spacing w:line="276" w:lineRule="auto"/>
              <w:ind w:right="171"/>
              <w:jc w:val="center"/>
              <w:rPr>
                <w:bCs/>
              </w:rPr>
            </w:pPr>
            <w:r w:rsidRPr="00675512">
              <w:rPr>
                <w:bCs/>
              </w:rPr>
              <w:t>1</w:t>
            </w:r>
          </w:p>
        </w:tc>
        <w:tc>
          <w:tcPr>
            <w:tcW w:w="2932" w:type="dxa"/>
          </w:tcPr>
          <w:p w14:paraId="1AEC38AC" w14:textId="4D68484A" w:rsidR="008D094E" w:rsidRPr="00675512" w:rsidRDefault="008D094E" w:rsidP="008D094E">
            <w:pPr>
              <w:spacing w:line="276" w:lineRule="auto"/>
              <w:ind w:right="171"/>
              <w:jc w:val="center"/>
              <w:rPr>
                <w:bCs/>
              </w:rPr>
            </w:pPr>
            <w:r w:rsidRPr="00675512">
              <w:rPr>
                <w:bCs/>
              </w:rPr>
              <w:t>-</w:t>
            </w:r>
          </w:p>
        </w:tc>
        <w:tc>
          <w:tcPr>
            <w:tcW w:w="1910" w:type="dxa"/>
          </w:tcPr>
          <w:p w14:paraId="7346D208" w14:textId="7C60C46D" w:rsidR="008D094E" w:rsidRPr="00675512" w:rsidRDefault="008D094E" w:rsidP="008D094E">
            <w:pPr>
              <w:spacing w:line="276" w:lineRule="auto"/>
              <w:ind w:right="171"/>
              <w:jc w:val="center"/>
              <w:rPr>
                <w:bCs/>
              </w:rPr>
            </w:pPr>
            <w:r w:rsidRPr="00675512">
              <w:rPr>
                <w:bCs/>
              </w:rPr>
              <w:t>-</w:t>
            </w:r>
          </w:p>
        </w:tc>
        <w:tc>
          <w:tcPr>
            <w:tcW w:w="2050" w:type="dxa"/>
          </w:tcPr>
          <w:p w14:paraId="7EF47BE8" w14:textId="25B77CDB" w:rsidR="008D094E" w:rsidRPr="00675512" w:rsidRDefault="008D094E" w:rsidP="008D094E">
            <w:pPr>
              <w:spacing w:line="276" w:lineRule="auto"/>
              <w:ind w:right="171"/>
              <w:jc w:val="center"/>
              <w:rPr>
                <w:bCs/>
              </w:rPr>
            </w:pPr>
            <w:r w:rsidRPr="00675512">
              <w:rPr>
                <w:bCs/>
              </w:rPr>
              <w:t>-</w:t>
            </w:r>
          </w:p>
        </w:tc>
        <w:tc>
          <w:tcPr>
            <w:tcW w:w="2033" w:type="dxa"/>
          </w:tcPr>
          <w:p w14:paraId="04426EFE" w14:textId="5935FB49" w:rsidR="008D094E" w:rsidRPr="00675512" w:rsidRDefault="008D094E" w:rsidP="008D094E">
            <w:pPr>
              <w:spacing w:line="276" w:lineRule="auto"/>
              <w:ind w:right="171"/>
              <w:jc w:val="center"/>
              <w:rPr>
                <w:bCs/>
              </w:rPr>
            </w:pPr>
            <w:r w:rsidRPr="00675512">
              <w:rPr>
                <w:bCs/>
              </w:rPr>
              <w:t>-</w:t>
            </w:r>
          </w:p>
        </w:tc>
      </w:tr>
      <w:tr w:rsidR="00C33359" w:rsidRPr="00675512" w14:paraId="416392C1" w14:textId="77777777" w:rsidTr="008D094E">
        <w:tc>
          <w:tcPr>
            <w:tcW w:w="704" w:type="dxa"/>
          </w:tcPr>
          <w:p w14:paraId="73406807" w14:textId="0F1F2418" w:rsidR="008D094E" w:rsidRPr="00675512" w:rsidRDefault="008D094E" w:rsidP="008D094E">
            <w:pPr>
              <w:spacing w:line="276" w:lineRule="auto"/>
              <w:ind w:right="171"/>
              <w:jc w:val="center"/>
              <w:rPr>
                <w:bCs/>
              </w:rPr>
            </w:pPr>
            <w:r w:rsidRPr="00675512">
              <w:rPr>
                <w:bCs/>
              </w:rPr>
              <w:t>2</w:t>
            </w:r>
          </w:p>
        </w:tc>
        <w:tc>
          <w:tcPr>
            <w:tcW w:w="2932" w:type="dxa"/>
          </w:tcPr>
          <w:p w14:paraId="7A49D3A9" w14:textId="34AA17D3" w:rsidR="008D094E" w:rsidRPr="00675512" w:rsidRDefault="008D094E" w:rsidP="008D094E">
            <w:pPr>
              <w:spacing w:line="276" w:lineRule="auto"/>
              <w:ind w:right="171"/>
              <w:jc w:val="center"/>
              <w:rPr>
                <w:bCs/>
              </w:rPr>
            </w:pPr>
            <w:r w:rsidRPr="00675512">
              <w:rPr>
                <w:bCs/>
              </w:rPr>
              <w:t>-</w:t>
            </w:r>
          </w:p>
        </w:tc>
        <w:tc>
          <w:tcPr>
            <w:tcW w:w="1910" w:type="dxa"/>
          </w:tcPr>
          <w:p w14:paraId="7D49FABE" w14:textId="275C9471" w:rsidR="008D094E" w:rsidRPr="00675512" w:rsidRDefault="008D094E" w:rsidP="008D094E">
            <w:pPr>
              <w:spacing w:line="276" w:lineRule="auto"/>
              <w:ind w:right="171"/>
              <w:jc w:val="center"/>
              <w:rPr>
                <w:bCs/>
              </w:rPr>
            </w:pPr>
            <w:r w:rsidRPr="00675512">
              <w:rPr>
                <w:bCs/>
              </w:rPr>
              <w:t>-</w:t>
            </w:r>
          </w:p>
        </w:tc>
        <w:tc>
          <w:tcPr>
            <w:tcW w:w="2050" w:type="dxa"/>
          </w:tcPr>
          <w:p w14:paraId="1A255113" w14:textId="0B3DB42E" w:rsidR="008D094E" w:rsidRPr="00675512" w:rsidRDefault="008D094E" w:rsidP="008D094E">
            <w:pPr>
              <w:spacing w:line="276" w:lineRule="auto"/>
              <w:ind w:right="171"/>
              <w:jc w:val="center"/>
              <w:rPr>
                <w:bCs/>
              </w:rPr>
            </w:pPr>
            <w:r w:rsidRPr="00675512">
              <w:rPr>
                <w:bCs/>
              </w:rPr>
              <w:t>-</w:t>
            </w:r>
          </w:p>
        </w:tc>
        <w:tc>
          <w:tcPr>
            <w:tcW w:w="2033" w:type="dxa"/>
          </w:tcPr>
          <w:p w14:paraId="24A3F7BB" w14:textId="06F610AA" w:rsidR="008D094E" w:rsidRPr="00675512" w:rsidRDefault="008D094E" w:rsidP="008D094E">
            <w:pPr>
              <w:spacing w:line="276" w:lineRule="auto"/>
              <w:ind w:right="171"/>
              <w:jc w:val="center"/>
              <w:rPr>
                <w:bCs/>
              </w:rPr>
            </w:pPr>
            <w:r w:rsidRPr="00675512">
              <w:rPr>
                <w:bCs/>
              </w:rPr>
              <w:t>-</w:t>
            </w:r>
          </w:p>
        </w:tc>
      </w:tr>
      <w:tr w:rsidR="00D2141E" w:rsidRPr="00675512" w14:paraId="42148F31" w14:textId="77777777" w:rsidTr="00B532E1">
        <w:tc>
          <w:tcPr>
            <w:tcW w:w="7596" w:type="dxa"/>
            <w:gridSpan w:val="4"/>
          </w:tcPr>
          <w:p w14:paraId="66566BC5" w14:textId="3FFA1B07" w:rsidR="00D2141E" w:rsidRPr="00675512" w:rsidRDefault="00D2141E" w:rsidP="00D2141E">
            <w:pPr>
              <w:spacing w:line="276" w:lineRule="auto"/>
              <w:ind w:right="171"/>
              <w:jc w:val="right"/>
              <w:rPr>
                <w:bCs/>
              </w:rPr>
            </w:pPr>
            <w:r w:rsidRPr="00675512">
              <w:rPr>
                <w:bCs/>
              </w:rPr>
              <w:t>Итого</w:t>
            </w:r>
            <w:r w:rsidRPr="00675512">
              <w:rPr>
                <w:bCs/>
                <w:lang w:val="en-US"/>
              </w:rPr>
              <w:t>:</w:t>
            </w:r>
          </w:p>
        </w:tc>
        <w:tc>
          <w:tcPr>
            <w:tcW w:w="2033" w:type="dxa"/>
          </w:tcPr>
          <w:p w14:paraId="1C714FF1" w14:textId="77777777" w:rsidR="00D2141E" w:rsidRPr="00675512" w:rsidRDefault="00D2141E" w:rsidP="008D094E">
            <w:pPr>
              <w:spacing w:line="276" w:lineRule="auto"/>
              <w:ind w:right="171"/>
              <w:jc w:val="center"/>
              <w:rPr>
                <w:bCs/>
              </w:rPr>
            </w:pPr>
          </w:p>
        </w:tc>
      </w:tr>
    </w:tbl>
    <w:p w14:paraId="5CD6E0CA" w14:textId="1905C444" w:rsidR="008D094E" w:rsidRPr="00675512" w:rsidRDefault="008D094E" w:rsidP="008D094E">
      <w:pPr>
        <w:spacing w:line="276" w:lineRule="auto"/>
        <w:ind w:right="171"/>
        <w:jc w:val="both"/>
        <w:rPr>
          <w:bCs/>
        </w:rPr>
      </w:pPr>
    </w:p>
    <w:p w14:paraId="66E0193D" w14:textId="457781C0" w:rsidR="00D2141E" w:rsidRPr="00675512" w:rsidRDefault="008D094E" w:rsidP="00D2141E">
      <w:pPr>
        <w:pStyle w:val="a6"/>
        <w:numPr>
          <w:ilvl w:val="0"/>
          <w:numId w:val="11"/>
        </w:numPr>
        <w:spacing w:line="276" w:lineRule="auto"/>
        <w:ind w:right="171"/>
        <w:rPr>
          <w:bCs/>
        </w:rPr>
      </w:pPr>
      <w:r w:rsidRPr="00675512">
        <w:rPr>
          <w:bCs/>
        </w:rPr>
        <w:t xml:space="preserve">Качество </w:t>
      </w:r>
      <w:r w:rsidR="008B37A9">
        <w:rPr>
          <w:bCs/>
        </w:rPr>
        <w:t xml:space="preserve">консультационных </w:t>
      </w:r>
      <w:r w:rsidRPr="00675512">
        <w:rPr>
          <w:bCs/>
        </w:rPr>
        <w:t>услуг соответствует условиям Договора и требованиям законодательства Р</w:t>
      </w:r>
      <w:r w:rsidR="00D2141E" w:rsidRPr="00675512">
        <w:rPr>
          <w:bCs/>
        </w:rPr>
        <w:t xml:space="preserve">еспублики </w:t>
      </w:r>
      <w:r w:rsidRPr="00675512">
        <w:rPr>
          <w:bCs/>
        </w:rPr>
        <w:t>Б</w:t>
      </w:r>
      <w:r w:rsidR="00D2141E" w:rsidRPr="00675512">
        <w:rPr>
          <w:bCs/>
        </w:rPr>
        <w:t>еларусь</w:t>
      </w:r>
      <w:r w:rsidRPr="00675512">
        <w:rPr>
          <w:bCs/>
        </w:rPr>
        <w:t>.</w:t>
      </w:r>
    </w:p>
    <w:p w14:paraId="520B0D8A" w14:textId="7EB8D29B" w:rsidR="00D2141E" w:rsidRPr="00675512" w:rsidRDefault="008B37A9" w:rsidP="00D2141E">
      <w:pPr>
        <w:pStyle w:val="a6"/>
        <w:numPr>
          <w:ilvl w:val="0"/>
          <w:numId w:val="11"/>
        </w:numPr>
        <w:spacing w:line="276" w:lineRule="auto"/>
        <w:ind w:right="171"/>
        <w:rPr>
          <w:bCs/>
        </w:rPr>
      </w:pPr>
      <w:r>
        <w:rPr>
          <w:bCs/>
        </w:rPr>
        <w:t>Консул</w:t>
      </w:r>
      <w:r w:rsidR="000316DF">
        <w:rPr>
          <w:bCs/>
        </w:rPr>
        <w:t>ьтационные у</w:t>
      </w:r>
      <w:r w:rsidR="008D094E" w:rsidRPr="00675512">
        <w:rPr>
          <w:bCs/>
        </w:rPr>
        <w:t>слуги оказаны в полном объ</w:t>
      </w:r>
      <w:r w:rsidR="00A60413">
        <w:rPr>
          <w:bCs/>
        </w:rPr>
        <w:t>е</w:t>
      </w:r>
      <w:r w:rsidR="008D094E" w:rsidRPr="00675512">
        <w:rPr>
          <w:bCs/>
        </w:rPr>
        <w:t xml:space="preserve">ме, без замечаний со стороны </w:t>
      </w:r>
      <w:r w:rsidR="00D2141E" w:rsidRPr="00675512">
        <w:rPr>
          <w:bCs/>
        </w:rPr>
        <w:t>Клиента</w:t>
      </w:r>
      <w:r w:rsidR="008D094E" w:rsidRPr="00675512">
        <w:rPr>
          <w:bCs/>
        </w:rPr>
        <w:t>.</w:t>
      </w:r>
    </w:p>
    <w:p w14:paraId="5B6D1B8A" w14:textId="14F397B4" w:rsidR="00D2141E" w:rsidRPr="00675512" w:rsidRDefault="008D094E" w:rsidP="00D2141E">
      <w:pPr>
        <w:pStyle w:val="a6"/>
        <w:numPr>
          <w:ilvl w:val="0"/>
          <w:numId w:val="11"/>
        </w:numPr>
        <w:spacing w:line="276" w:lineRule="auto"/>
        <w:ind w:right="171"/>
        <w:rPr>
          <w:bCs/>
        </w:rPr>
      </w:pPr>
      <w:r w:rsidRPr="00675512">
        <w:rPr>
          <w:bCs/>
        </w:rPr>
        <w:t>Общая стоимость оказанных</w:t>
      </w:r>
      <w:r w:rsidR="000316DF">
        <w:rPr>
          <w:bCs/>
        </w:rPr>
        <w:t xml:space="preserve"> консультационных</w:t>
      </w:r>
      <w:r w:rsidRPr="00675512">
        <w:rPr>
          <w:bCs/>
        </w:rPr>
        <w:t xml:space="preserve"> услуг составляет ___,</w:t>
      </w:r>
      <w:r w:rsidR="00D2141E" w:rsidRPr="00675512">
        <w:rPr>
          <w:bCs/>
        </w:rPr>
        <w:t xml:space="preserve"> в (валюта)</w:t>
      </w:r>
      <w:r w:rsidRPr="00675512">
        <w:rPr>
          <w:bCs/>
        </w:rPr>
        <w:t>.</w:t>
      </w:r>
    </w:p>
    <w:p w14:paraId="75BEC20C" w14:textId="4D2CD3DA" w:rsidR="008D094E" w:rsidRPr="00675512" w:rsidRDefault="008D094E" w:rsidP="00D2141E">
      <w:pPr>
        <w:pStyle w:val="a6"/>
        <w:numPr>
          <w:ilvl w:val="0"/>
          <w:numId w:val="11"/>
        </w:numPr>
        <w:spacing w:line="276" w:lineRule="auto"/>
        <w:ind w:right="171"/>
        <w:rPr>
          <w:bCs/>
        </w:rPr>
      </w:pPr>
      <w:r w:rsidRPr="00675512">
        <w:rPr>
          <w:bCs/>
        </w:rPr>
        <w:t xml:space="preserve">Оплата </w:t>
      </w:r>
      <w:r w:rsidR="00117E35">
        <w:rPr>
          <w:bCs/>
        </w:rPr>
        <w:t xml:space="preserve">вознаграждения за оказание консультационных услуг </w:t>
      </w:r>
      <w:r w:rsidRPr="00675512">
        <w:rPr>
          <w:bCs/>
        </w:rPr>
        <w:t xml:space="preserve">производится </w:t>
      </w:r>
      <w:r w:rsidR="0014465C">
        <w:rPr>
          <w:bCs/>
        </w:rPr>
        <w:t>путем удержания денег, электронных</w:t>
      </w:r>
      <w:r w:rsidR="00117E35">
        <w:rPr>
          <w:bCs/>
        </w:rPr>
        <w:t xml:space="preserve"> денег</w:t>
      </w:r>
      <w:r w:rsidR="005A4573">
        <w:rPr>
          <w:bCs/>
        </w:rPr>
        <w:t>, принадлежащих</w:t>
      </w:r>
      <w:r w:rsidR="00117E35">
        <w:rPr>
          <w:bCs/>
        </w:rPr>
        <w:t xml:space="preserve"> Клиент</w:t>
      </w:r>
      <w:r w:rsidR="005A4573">
        <w:rPr>
          <w:bCs/>
        </w:rPr>
        <w:t>у.</w:t>
      </w:r>
    </w:p>
    <w:p w14:paraId="6ED38CA9" w14:textId="77777777" w:rsidR="00D2141E" w:rsidRPr="00675512" w:rsidRDefault="00D2141E" w:rsidP="00D2141E">
      <w:pPr>
        <w:pStyle w:val="a6"/>
        <w:numPr>
          <w:ilvl w:val="0"/>
          <w:numId w:val="11"/>
        </w:numPr>
        <w:spacing w:line="276" w:lineRule="auto"/>
        <w:ind w:right="171"/>
        <w:rPr>
          <w:bCs/>
        </w:rPr>
      </w:pPr>
      <w:r w:rsidRPr="00675512">
        <w:rPr>
          <w:bCs/>
        </w:rPr>
        <w:t>Иные условия</w:t>
      </w:r>
      <w:r w:rsidRPr="00675512">
        <w:rPr>
          <w:bCs/>
          <w:lang w:val="en-US"/>
        </w:rPr>
        <w:t>:</w:t>
      </w:r>
      <w:r w:rsidRPr="00675512">
        <w:rPr>
          <w:bCs/>
        </w:rPr>
        <w:t xml:space="preserve"> _____</w:t>
      </w:r>
    </w:p>
    <w:p w14:paraId="2987D53B" w14:textId="77777777" w:rsidR="00D2141E" w:rsidRPr="00675512" w:rsidRDefault="008D094E" w:rsidP="00D2141E">
      <w:pPr>
        <w:pStyle w:val="a6"/>
        <w:numPr>
          <w:ilvl w:val="0"/>
          <w:numId w:val="11"/>
        </w:numPr>
        <w:spacing w:line="276" w:lineRule="auto"/>
        <w:ind w:right="171"/>
        <w:rPr>
          <w:bCs/>
        </w:rPr>
      </w:pPr>
      <w:r w:rsidRPr="00675512">
        <w:rPr>
          <w:bCs/>
        </w:rPr>
        <w:t xml:space="preserve">Акт составлен в </w:t>
      </w:r>
      <w:r w:rsidR="00D2141E" w:rsidRPr="00675512">
        <w:rPr>
          <w:bCs/>
        </w:rPr>
        <w:t>2 (</w:t>
      </w:r>
      <w:r w:rsidRPr="00675512">
        <w:rPr>
          <w:bCs/>
        </w:rPr>
        <w:t>двух</w:t>
      </w:r>
      <w:r w:rsidR="00D2141E" w:rsidRPr="00675512">
        <w:rPr>
          <w:bCs/>
        </w:rPr>
        <w:t>)</w:t>
      </w:r>
      <w:r w:rsidRPr="00675512">
        <w:rPr>
          <w:bCs/>
        </w:rPr>
        <w:t xml:space="preserve"> экземплярах, по одному для каждой Стороны.</w:t>
      </w:r>
    </w:p>
    <w:p w14:paraId="1536F5FE" w14:textId="5B36D0F4" w:rsidR="00D2141E" w:rsidRPr="00675512" w:rsidRDefault="008D094E" w:rsidP="00D2141E">
      <w:pPr>
        <w:pStyle w:val="a6"/>
        <w:numPr>
          <w:ilvl w:val="0"/>
          <w:numId w:val="11"/>
        </w:numPr>
        <w:spacing w:line="276" w:lineRule="auto"/>
        <w:ind w:right="171"/>
        <w:rPr>
          <w:bCs/>
        </w:rPr>
      </w:pPr>
      <w:r w:rsidRPr="00675512">
        <w:rPr>
          <w:bCs/>
        </w:rPr>
        <w:t>Акт является первичным уч</w:t>
      </w:r>
      <w:r w:rsidR="00A60413">
        <w:rPr>
          <w:bCs/>
        </w:rPr>
        <w:t>е</w:t>
      </w:r>
      <w:r w:rsidRPr="00675512">
        <w:rPr>
          <w:bCs/>
        </w:rPr>
        <w:t>тным документом и служит основанием для оплаты услуг.</w:t>
      </w:r>
    </w:p>
    <w:p w14:paraId="5B478BDD" w14:textId="10AE4353" w:rsidR="00B314E1" w:rsidRPr="00675512" w:rsidRDefault="00B314E1" w:rsidP="00D2141E">
      <w:pPr>
        <w:pStyle w:val="a6"/>
        <w:numPr>
          <w:ilvl w:val="0"/>
          <w:numId w:val="11"/>
        </w:numPr>
        <w:spacing w:line="276" w:lineRule="auto"/>
        <w:ind w:right="171"/>
        <w:rPr>
          <w:bCs/>
        </w:rPr>
      </w:pPr>
      <w:r w:rsidRPr="00675512">
        <w:rPr>
          <w:bCs/>
        </w:rPr>
        <w:t>Акт считается подписанным, если Клиент не выразил возражений в течение 3 (трех) рабочих дней с момента получения Акта.</w:t>
      </w:r>
    </w:p>
    <w:p w14:paraId="0FEA00FB" w14:textId="1F3444AC" w:rsidR="003A5302" w:rsidRPr="00675512" w:rsidRDefault="003A5302" w:rsidP="00EE2B7E">
      <w:pPr>
        <w:spacing w:line="276" w:lineRule="auto"/>
        <w:ind w:left="10" w:right="171" w:hanging="10"/>
        <w:jc w:val="center"/>
        <w:rPr>
          <w:b/>
        </w:rPr>
      </w:pPr>
    </w:p>
    <w:p w14:paraId="675E6B1F" w14:textId="2CE1D12A" w:rsidR="00C66E37" w:rsidRPr="00675512" w:rsidRDefault="00C66E37" w:rsidP="00EE2B7E">
      <w:pPr>
        <w:spacing w:line="276" w:lineRule="auto"/>
      </w:pPr>
    </w:p>
    <w:p w14:paraId="2973D968" w14:textId="77777777" w:rsidR="003A5302" w:rsidRPr="00675512" w:rsidRDefault="003A5302" w:rsidP="003A5302">
      <w:pPr>
        <w:tabs>
          <w:tab w:val="right" w:pos="10348"/>
        </w:tabs>
        <w:spacing w:line="276" w:lineRule="auto"/>
        <w:contextualSpacing/>
        <w:jc w:val="center"/>
        <w:rPr>
          <w:b/>
          <w:bCs/>
        </w:rPr>
      </w:pPr>
      <w:r w:rsidRPr="00675512">
        <w:rPr>
          <w:b/>
          <w:bCs/>
        </w:rPr>
        <w:t>ПОДПИСИ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971"/>
      </w:tblGrid>
      <w:tr w:rsidR="003A5302" w:rsidRPr="00675512" w14:paraId="79D8DA7D" w14:textId="77777777" w:rsidTr="006B624D">
        <w:tc>
          <w:tcPr>
            <w:tcW w:w="5169" w:type="dxa"/>
          </w:tcPr>
          <w:p w14:paraId="5C682F7D" w14:textId="77777777" w:rsidR="003A5302" w:rsidRPr="00675512" w:rsidRDefault="003A5302" w:rsidP="006B624D">
            <w:pPr>
              <w:tabs>
                <w:tab w:val="right" w:pos="10348"/>
              </w:tabs>
              <w:spacing w:line="276" w:lineRule="auto"/>
              <w:contextualSpacing/>
              <w:jc w:val="center"/>
              <w:rPr>
                <w:b/>
                <w:bCs/>
              </w:rPr>
            </w:pPr>
            <w:r w:rsidRPr="00675512">
              <w:rPr>
                <w:b/>
                <w:bCs/>
              </w:rPr>
              <w:t>Общество:</w:t>
            </w:r>
          </w:p>
          <w:p w14:paraId="23F2BDE8" w14:textId="77777777" w:rsidR="003A5302" w:rsidRPr="00675512" w:rsidRDefault="003A5302" w:rsidP="006B624D">
            <w:pPr>
              <w:tabs>
                <w:tab w:val="right" w:pos="10348"/>
              </w:tabs>
              <w:spacing w:line="276" w:lineRule="auto"/>
              <w:contextualSpacing/>
            </w:pPr>
          </w:p>
          <w:p w14:paraId="326C2B8C" w14:textId="394F7934" w:rsidR="003A5302" w:rsidRPr="00675512" w:rsidRDefault="003A5302" w:rsidP="006B624D">
            <w:pPr>
              <w:tabs>
                <w:tab w:val="right" w:pos="10348"/>
              </w:tabs>
              <w:spacing w:line="276" w:lineRule="auto"/>
              <w:contextualSpacing/>
              <w:rPr>
                <w:b/>
                <w:bCs/>
              </w:rPr>
            </w:pPr>
            <w:r w:rsidRPr="00675512">
              <w:rPr>
                <w:b/>
                <w:bCs/>
              </w:rPr>
              <w:lastRenderedPageBreak/>
              <w:t>Директор ООО «</w:t>
            </w:r>
            <w:r w:rsidR="00A27B1C">
              <w:rPr>
                <w:b/>
                <w:bCs/>
              </w:rPr>
              <w:t>РЕД БРОКЕР</w:t>
            </w:r>
            <w:r w:rsidRPr="00675512">
              <w:rPr>
                <w:b/>
                <w:bCs/>
              </w:rPr>
              <w:t xml:space="preserve">» </w:t>
            </w:r>
          </w:p>
          <w:p w14:paraId="7ACF7186" w14:textId="77777777" w:rsidR="003A5302" w:rsidRPr="00675512" w:rsidRDefault="003A5302" w:rsidP="006B624D">
            <w:pPr>
              <w:tabs>
                <w:tab w:val="right" w:pos="10348"/>
              </w:tabs>
              <w:spacing w:line="276" w:lineRule="auto"/>
              <w:contextualSpacing/>
              <w:rPr>
                <w:b/>
                <w:bCs/>
              </w:rPr>
            </w:pPr>
            <w:r w:rsidRPr="00675512">
              <w:rPr>
                <w:b/>
                <w:bCs/>
              </w:rPr>
              <w:t>(Республика Беларусь)</w:t>
            </w:r>
          </w:p>
          <w:p w14:paraId="03430F74" w14:textId="77777777" w:rsidR="003A5302" w:rsidRPr="00675512" w:rsidRDefault="003A5302" w:rsidP="006B624D">
            <w:pPr>
              <w:tabs>
                <w:tab w:val="right" w:pos="10348"/>
              </w:tabs>
              <w:spacing w:line="276" w:lineRule="auto"/>
              <w:contextualSpacing/>
              <w:rPr>
                <w:b/>
                <w:bCs/>
              </w:rPr>
            </w:pPr>
          </w:p>
          <w:p w14:paraId="3EB48CAA" w14:textId="4CFCECA5" w:rsidR="003A5302" w:rsidRPr="00675512" w:rsidRDefault="003A5302" w:rsidP="006B624D">
            <w:pPr>
              <w:tabs>
                <w:tab w:val="right" w:pos="10348"/>
              </w:tabs>
              <w:spacing w:line="276" w:lineRule="auto"/>
              <w:contextualSpacing/>
            </w:pPr>
            <w:r w:rsidRPr="00675512">
              <w:rPr>
                <w:b/>
                <w:bCs/>
              </w:rPr>
              <w:t>_______________________/</w:t>
            </w:r>
            <w:r w:rsidR="00AA0D5E">
              <w:rPr>
                <w:b/>
                <w:bCs/>
              </w:rPr>
              <w:t>А.</w:t>
            </w:r>
            <w:r w:rsidR="00A27B1C">
              <w:rPr>
                <w:b/>
                <w:bCs/>
              </w:rPr>
              <w:t>Н</w:t>
            </w:r>
            <w:r w:rsidR="00AA0D5E">
              <w:rPr>
                <w:b/>
                <w:bCs/>
              </w:rPr>
              <w:t xml:space="preserve">. </w:t>
            </w:r>
            <w:r w:rsidR="00A27B1C">
              <w:rPr>
                <w:b/>
                <w:bCs/>
              </w:rPr>
              <w:t>Половинка</w:t>
            </w:r>
            <w:r w:rsidRPr="00675512">
              <w:rPr>
                <w:b/>
                <w:bCs/>
              </w:rPr>
              <w:t>/</w:t>
            </w:r>
          </w:p>
        </w:tc>
        <w:tc>
          <w:tcPr>
            <w:tcW w:w="5169" w:type="dxa"/>
          </w:tcPr>
          <w:p w14:paraId="2F852017" w14:textId="77777777" w:rsidR="003A5302" w:rsidRPr="00675512" w:rsidRDefault="003A5302" w:rsidP="006B624D">
            <w:pPr>
              <w:tabs>
                <w:tab w:val="right" w:pos="10348"/>
              </w:tabs>
              <w:spacing w:line="276" w:lineRule="auto"/>
              <w:contextualSpacing/>
              <w:jc w:val="center"/>
              <w:rPr>
                <w:b/>
                <w:bCs/>
              </w:rPr>
            </w:pPr>
            <w:r w:rsidRPr="00675512">
              <w:rPr>
                <w:b/>
                <w:bCs/>
              </w:rPr>
              <w:lastRenderedPageBreak/>
              <w:t>Клиент</w:t>
            </w:r>
            <w:r w:rsidRPr="00675512">
              <w:rPr>
                <w:b/>
                <w:bCs/>
                <w:lang w:val="en-US"/>
              </w:rPr>
              <w:t>:</w:t>
            </w:r>
          </w:p>
          <w:p w14:paraId="212CE408" w14:textId="77777777" w:rsidR="003A5302" w:rsidRPr="00675512" w:rsidRDefault="003A5302" w:rsidP="006B624D">
            <w:pPr>
              <w:tabs>
                <w:tab w:val="right" w:pos="10348"/>
              </w:tabs>
              <w:spacing w:line="276" w:lineRule="auto"/>
              <w:contextualSpacing/>
            </w:pPr>
          </w:p>
          <w:p w14:paraId="5234B9EE" w14:textId="77777777" w:rsidR="003A5302" w:rsidRPr="00675512" w:rsidRDefault="003A5302" w:rsidP="006B624D">
            <w:pPr>
              <w:tabs>
                <w:tab w:val="right" w:pos="10348"/>
              </w:tabs>
              <w:spacing w:line="276" w:lineRule="auto"/>
              <w:contextualSpacing/>
              <w:jc w:val="center"/>
            </w:pPr>
            <w:r w:rsidRPr="00675512">
              <w:lastRenderedPageBreak/>
              <w:t>_______________________________</w:t>
            </w:r>
          </w:p>
          <w:p w14:paraId="4BCDD40D" w14:textId="77777777" w:rsidR="003A5302" w:rsidRPr="00675512" w:rsidRDefault="003A5302" w:rsidP="006B624D">
            <w:pPr>
              <w:tabs>
                <w:tab w:val="right" w:pos="10348"/>
              </w:tabs>
              <w:spacing w:line="276" w:lineRule="auto"/>
              <w:contextualSpacing/>
            </w:pPr>
          </w:p>
          <w:p w14:paraId="324CC27A" w14:textId="77777777" w:rsidR="003A5302" w:rsidRPr="00675512" w:rsidRDefault="003A5302" w:rsidP="006B624D">
            <w:pPr>
              <w:tabs>
                <w:tab w:val="right" w:pos="10348"/>
              </w:tabs>
              <w:spacing w:line="276" w:lineRule="auto"/>
              <w:contextualSpacing/>
              <w:jc w:val="right"/>
            </w:pPr>
          </w:p>
          <w:p w14:paraId="45CD8E4C" w14:textId="77777777" w:rsidR="003A5302" w:rsidRPr="00675512" w:rsidRDefault="003A5302" w:rsidP="006B624D">
            <w:pPr>
              <w:tabs>
                <w:tab w:val="right" w:pos="10348"/>
              </w:tabs>
              <w:spacing w:line="276" w:lineRule="auto"/>
              <w:contextualSpacing/>
              <w:jc w:val="right"/>
            </w:pPr>
            <w:r w:rsidRPr="00675512">
              <w:t>_______________________/______________/</w:t>
            </w:r>
          </w:p>
        </w:tc>
      </w:tr>
    </w:tbl>
    <w:p w14:paraId="0F42E84C" w14:textId="77777777" w:rsidR="003A5302" w:rsidRPr="00675512" w:rsidRDefault="003A5302" w:rsidP="003A5302">
      <w:pPr>
        <w:widowControl/>
        <w:spacing w:line="276" w:lineRule="auto"/>
        <w:ind w:left="360"/>
        <w:rPr>
          <w:b/>
          <w:bCs/>
          <w:color w:val="000000"/>
        </w:rPr>
      </w:pPr>
    </w:p>
    <w:p w14:paraId="14D65AE4" w14:textId="69816CF7" w:rsidR="003A5302" w:rsidRPr="00675512" w:rsidRDefault="003A5302" w:rsidP="003A5302">
      <w:pPr>
        <w:widowControl/>
        <w:spacing w:line="276" w:lineRule="auto"/>
        <w:ind w:left="360"/>
        <w:jc w:val="center"/>
        <w:rPr>
          <w:b/>
          <w:bCs/>
          <w:color w:val="000000"/>
        </w:rPr>
      </w:pPr>
      <w:r w:rsidRPr="00675512">
        <w:rPr>
          <w:b/>
          <w:bCs/>
          <w:color w:val="000000"/>
        </w:rPr>
        <w:t>ФОРМА СОГЛАСО</w:t>
      </w:r>
      <w:r w:rsidR="00F55C1F">
        <w:rPr>
          <w:b/>
          <w:bCs/>
          <w:color w:val="000000"/>
        </w:rPr>
        <w:t>В</w:t>
      </w:r>
      <w:r w:rsidRPr="00675512">
        <w:rPr>
          <w:b/>
          <w:bCs/>
          <w:color w:val="000000"/>
        </w:rPr>
        <w:t>АНА</w:t>
      </w:r>
    </w:p>
    <w:p w14:paraId="7E69A7E7" w14:textId="77777777" w:rsidR="003A5302" w:rsidRPr="00675512" w:rsidRDefault="003A5302" w:rsidP="003A5302">
      <w:pPr>
        <w:widowControl/>
        <w:spacing w:line="276" w:lineRule="auto"/>
        <w:ind w:left="360"/>
        <w:rPr>
          <w:b/>
          <w:bCs/>
          <w:color w:val="00000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971"/>
      </w:tblGrid>
      <w:tr w:rsidR="003A5302" w:rsidRPr="00EE2B7E" w14:paraId="7916E24B" w14:textId="77777777" w:rsidTr="006B624D">
        <w:tc>
          <w:tcPr>
            <w:tcW w:w="5169" w:type="dxa"/>
          </w:tcPr>
          <w:p w14:paraId="365B4945" w14:textId="77777777" w:rsidR="003A5302" w:rsidRPr="00675512" w:rsidRDefault="003A5302" w:rsidP="006B624D">
            <w:pPr>
              <w:tabs>
                <w:tab w:val="right" w:pos="10348"/>
              </w:tabs>
              <w:spacing w:line="276" w:lineRule="auto"/>
              <w:contextualSpacing/>
              <w:jc w:val="center"/>
              <w:rPr>
                <w:b/>
                <w:bCs/>
              </w:rPr>
            </w:pPr>
            <w:r w:rsidRPr="00675512">
              <w:rPr>
                <w:b/>
                <w:bCs/>
              </w:rPr>
              <w:t>Общество:</w:t>
            </w:r>
          </w:p>
          <w:p w14:paraId="6716BBBF" w14:textId="77777777" w:rsidR="003A5302" w:rsidRPr="00675512" w:rsidRDefault="003A5302" w:rsidP="006B624D">
            <w:pPr>
              <w:tabs>
                <w:tab w:val="right" w:pos="10348"/>
              </w:tabs>
              <w:spacing w:line="276" w:lineRule="auto"/>
              <w:contextualSpacing/>
            </w:pPr>
          </w:p>
          <w:p w14:paraId="6E2D8CDD" w14:textId="73F12F8C" w:rsidR="003A5302" w:rsidRPr="00675512" w:rsidRDefault="003A5302" w:rsidP="006B624D">
            <w:pPr>
              <w:tabs>
                <w:tab w:val="right" w:pos="10348"/>
              </w:tabs>
              <w:spacing w:line="276" w:lineRule="auto"/>
              <w:contextualSpacing/>
              <w:rPr>
                <w:b/>
                <w:bCs/>
              </w:rPr>
            </w:pPr>
            <w:r w:rsidRPr="00675512">
              <w:rPr>
                <w:b/>
                <w:bCs/>
              </w:rPr>
              <w:t>Директор ООО «</w:t>
            </w:r>
            <w:r w:rsidR="00A27B1C">
              <w:rPr>
                <w:b/>
                <w:bCs/>
              </w:rPr>
              <w:t>РЕД БРОКЕР</w:t>
            </w:r>
            <w:r w:rsidRPr="00675512">
              <w:rPr>
                <w:b/>
                <w:bCs/>
              </w:rPr>
              <w:t xml:space="preserve">» </w:t>
            </w:r>
          </w:p>
          <w:p w14:paraId="6481EB80" w14:textId="77777777" w:rsidR="003A5302" w:rsidRPr="00675512" w:rsidRDefault="003A5302" w:rsidP="006B624D">
            <w:pPr>
              <w:tabs>
                <w:tab w:val="right" w:pos="10348"/>
              </w:tabs>
              <w:spacing w:line="276" w:lineRule="auto"/>
              <w:contextualSpacing/>
              <w:rPr>
                <w:b/>
                <w:bCs/>
              </w:rPr>
            </w:pPr>
            <w:r w:rsidRPr="00675512">
              <w:rPr>
                <w:b/>
                <w:bCs/>
              </w:rPr>
              <w:t>(Республика Беларусь)</w:t>
            </w:r>
          </w:p>
          <w:p w14:paraId="67347905" w14:textId="77777777" w:rsidR="003A5302" w:rsidRPr="00675512" w:rsidRDefault="003A5302" w:rsidP="006B624D">
            <w:pPr>
              <w:tabs>
                <w:tab w:val="right" w:pos="10348"/>
              </w:tabs>
              <w:spacing w:line="276" w:lineRule="auto"/>
              <w:contextualSpacing/>
              <w:rPr>
                <w:b/>
                <w:bCs/>
              </w:rPr>
            </w:pPr>
          </w:p>
          <w:p w14:paraId="6313A7C1" w14:textId="0558D361" w:rsidR="003A5302" w:rsidRPr="00675512" w:rsidRDefault="003A5302" w:rsidP="006B624D">
            <w:pPr>
              <w:tabs>
                <w:tab w:val="right" w:pos="10348"/>
              </w:tabs>
              <w:spacing w:line="276" w:lineRule="auto"/>
              <w:contextualSpacing/>
            </w:pPr>
            <w:r w:rsidRPr="00675512">
              <w:rPr>
                <w:b/>
                <w:bCs/>
              </w:rPr>
              <w:t>_______________________/</w:t>
            </w:r>
            <w:r w:rsidR="00AA0D5E">
              <w:rPr>
                <w:b/>
                <w:bCs/>
              </w:rPr>
              <w:t>А.</w:t>
            </w:r>
            <w:r w:rsidR="00A27B1C">
              <w:rPr>
                <w:b/>
                <w:bCs/>
              </w:rPr>
              <w:t>Н</w:t>
            </w:r>
            <w:r w:rsidR="00AA0D5E">
              <w:rPr>
                <w:b/>
                <w:bCs/>
              </w:rPr>
              <w:t xml:space="preserve">. </w:t>
            </w:r>
            <w:r w:rsidR="00A27B1C">
              <w:rPr>
                <w:b/>
                <w:bCs/>
              </w:rPr>
              <w:t>Половинка</w:t>
            </w:r>
            <w:r w:rsidRPr="00675512">
              <w:rPr>
                <w:b/>
                <w:bCs/>
              </w:rPr>
              <w:t>/</w:t>
            </w:r>
          </w:p>
        </w:tc>
        <w:tc>
          <w:tcPr>
            <w:tcW w:w="5169" w:type="dxa"/>
          </w:tcPr>
          <w:p w14:paraId="04178962" w14:textId="77777777" w:rsidR="003A5302" w:rsidRPr="00675512" w:rsidRDefault="003A5302" w:rsidP="006B624D">
            <w:pPr>
              <w:tabs>
                <w:tab w:val="right" w:pos="10348"/>
              </w:tabs>
              <w:spacing w:line="276" w:lineRule="auto"/>
              <w:contextualSpacing/>
              <w:jc w:val="center"/>
              <w:rPr>
                <w:b/>
                <w:bCs/>
              </w:rPr>
            </w:pPr>
            <w:r w:rsidRPr="00675512">
              <w:rPr>
                <w:b/>
                <w:bCs/>
              </w:rPr>
              <w:t>Клиент</w:t>
            </w:r>
            <w:r w:rsidRPr="00675512">
              <w:rPr>
                <w:b/>
                <w:bCs/>
                <w:lang w:val="en-US"/>
              </w:rPr>
              <w:t>:</w:t>
            </w:r>
          </w:p>
          <w:p w14:paraId="15FE2828" w14:textId="77777777" w:rsidR="003A5302" w:rsidRPr="00675512" w:rsidRDefault="003A5302" w:rsidP="006B624D">
            <w:pPr>
              <w:tabs>
                <w:tab w:val="right" w:pos="10348"/>
              </w:tabs>
              <w:spacing w:line="276" w:lineRule="auto"/>
              <w:contextualSpacing/>
            </w:pPr>
          </w:p>
          <w:p w14:paraId="525738CF" w14:textId="77777777" w:rsidR="003A5302" w:rsidRPr="00675512" w:rsidRDefault="003A5302" w:rsidP="006B624D">
            <w:pPr>
              <w:tabs>
                <w:tab w:val="right" w:pos="10348"/>
              </w:tabs>
              <w:spacing w:line="276" w:lineRule="auto"/>
              <w:contextualSpacing/>
              <w:jc w:val="center"/>
            </w:pPr>
            <w:r w:rsidRPr="00675512">
              <w:t>_______________________________</w:t>
            </w:r>
          </w:p>
          <w:p w14:paraId="772B3277" w14:textId="77777777" w:rsidR="003A5302" w:rsidRPr="00675512" w:rsidRDefault="003A5302" w:rsidP="006B624D">
            <w:pPr>
              <w:tabs>
                <w:tab w:val="right" w:pos="10348"/>
              </w:tabs>
              <w:spacing w:line="276" w:lineRule="auto"/>
              <w:contextualSpacing/>
            </w:pPr>
          </w:p>
          <w:p w14:paraId="4F3BF431" w14:textId="77777777" w:rsidR="003A5302" w:rsidRPr="00675512" w:rsidRDefault="003A5302" w:rsidP="006B624D">
            <w:pPr>
              <w:tabs>
                <w:tab w:val="right" w:pos="10348"/>
              </w:tabs>
              <w:spacing w:line="276" w:lineRule="auto"/>
              <w:contextualSpacing/>
              <w:jc w:val="right"/>
            </w:pPr>
          </w:p>
          <w:p w14:paraId="4A13EA78" w14:textId="77777777" w:rsidR="003A5302" w:rsidRPr="00EE2B7E" w:rsidRDefault="003A5302" w:rsidP="006B624D">
            <w:pPr>
              <w:tabs>
                <w:tab w:val="right" w:pos="10348"/>
              </w:tabs>
              <w:spacing w:line="276" w:lineRule="auto"/>
              <w:contextualSpacing/>
              <w:jc w:val="right"/>
            </w:pPr>
            <w:r w:rsidRPr="00675512">
              <w:t>_______________________/______________/</w:t>
            </w:r>
          </w:p>
        </w:tc>
      </w:tr>
    </w:tbl>
    <w:p w14:paraId="6E220056" w14:textId="77777777" w:rsidR="003A5302" w:rsidRDefault="003A5302" w:rsidP="00EE2B7E">
      <w:pPr>
        <w:spacing w:line="276" w:lineRule="auto"/>
      </w:pPr>
    </w:p>
    <w:p w14:paraId="3069F66A" w14:textId="77777777" w:rsidR="00AE200F" w:rsidRPr="00EE2B7E" w:rsidRDefault="00AE200F" w:rsidP="00EE2B7E">
      <w:pPr>
        <w:pBdr>
          <w:top w:val="nil"/>
          <w:left w:val="nil"/>
          <w:bottom w:val="nil"/>
          <w:right w:val="nil"/>
          <w:between w:val="nil"/>
        </w:pBdr>
        <w:spacing w:line="276" w:lineRule="auto"/>
        <w:jc w:val="both"/>
        <w:rPr>
          <w:b/>
          <w:bCs/>
          <w:color w:val="000000"/>
        </w:rPr>
      </w:pPr>
    </w:p>
    <w:sectPr w:rsidR="00AE200F" w:rsidRPr="00EE2B7E" w:rsidSect="00FF63D3">
      <w:pgSz w:w="11910" w:h="16840"/>
      <w:pgMar w:top="834" w:right="853" w:bottom="563" w:left="1418" w:header="428" w:footer="49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8B605" w14:textId="77777777" w:rsidR="000F7AA3" w:rsidRDefault="000F7AA3">
      <w:r>
        <w:separator/>
      </w:r>
    </w:p>
  </w:endnote>
  <w:endnote w:type="continuationSeparator" w:id="0">
    <w:p w14:paraId="30C12EFD" w14:textId="77777777" w:rsidR="000F7AA3" w:rsidRDefault="000F7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b"/>
      </w:rPr>
      <w:id w:val="487994726"/>
      <w:docPartObj>
        <w:docPartGallery w:val="Page Numbers (Bottom of Page)"/>
        <w:docPartUnique/>
      </w:docPartObj>
    </w:sdtPr>
    <w:sdtEndPr>
      <w:rPr>
        <w:rStyle w:val="afb"/>
      </w:rPr>
    </w:sdtEndPr>
    <w:sdtContent>
      <w:p w14:paraId="1252040B" w14:textId="7EA4ACF1" w:rsidR="00B4455C" w:rsidRDefault="00B4455C" w:rsidP="00FF63D3">
        <w:pPr>
          <w:pStyle w:val="af0"/>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sdtContent>
  </w:sdt>
  <w:p w14:paraId="1A719446" w14:textId="77777777" w:rsidR="00B4455C" w:rsidRDefault="00B4455C" w:rsidP="00B4455C">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b"/>
      </w:rPr>
      <w:id w:val="1751230456"/>
      <w:docPartObj>
        <w:docPartGallery w:val="Page Numbers (Bottom of Page)"/>
        <w:docPartUnique/>
      </w:docPartObj>
    </w:sdtPr>
    <w:sdtEndPr>
      <w:rPr>
        <w:rStyle w:val="afb"/>
      </w:rPr>
    </w:sdtEndPr>
    <w:sdtContent>
      <w:p w14:paraId="50B1142A" w14:textId="7CCA54C4" w:rsidR="003809F4" w:rsidRDefault="003809F4" w:rsidP="00FE10ED">
        <w:pPr>
          <w:pStyle w:val="af0"/>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740479">
          <w:rPr>
            <w:rStyle w:val="afb"/>
            <w:noProof/>
          </w:rPr>
          <w:t>8</w:t>
        </w:r>
        <w:r>
          <w:rPr>
            <w:rStyle w:val="afb"/>
          </w:rPr>
          <w:fldChar w:fldCharType="end"/>
        </w:r>
      </w:p>
    </w:sdtContent>
  </w:sdt>
  <w:p w14:paraId="240FB193" w14:textId="77777777" w:rsidR="00B4455C" w:rsidRDefault="00B4455C" w:rsidP="000829F1">
    <w:pPr>
      <w:pBdr>
        <w:top w:val="nil"/>
        <w:left w:val="nil"/>
        <w:bottom w:val="nil"/>
        <w:right w:val="nil"/>
        <w:between w:val="nil"/>
      </w:pBdr>
      <w:tabs>
        <w:tab w:val="right" w:pos="9639"/>
      </w:tabs>
      <w:ind w:hanging="2"/>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BC033" w14:textId="77777777" w:rsidR="000F7AA3" w:rsidRDefault="000F7AA3">
      <w:r>
        <w:separator/>
      </w:r>
    </w:p>
  </w:footnote>
  <w:footnote w:type="continuationSeparator" w:id="0">
    <w:p w14:paraId="51C68ACA" w14:textId="77777777" w:rsidR="000F7AA3" w:rsidRDefault="000F7A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F7D67"/>
    <w:multiLevelType w:val="multilevel"/>
    <w:tmpl w:val="E00011E4"/>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0A378B"/>
    <w:multiLevelType w:val="multilevel"/>
    <w:tmpl w:val="793A0CE4"/>
    <w:lvl w:ilvl="0">
      <w:start w:val="6"/>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005FB6"/>
    <w:multiLevelType w:val="multilevel"/>
    <w:tmpl w:val="2034B6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48072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B1710F"/>
    <w:multiLevelType w:val="multilevel"/>
    <w:tmpl w:val="5DA4C0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29C164E"/>
    <w:multiLevelType w:val="hybridMultilevel"/>
    <w:tmpl w:val="B18E3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E044362"/>
    <w:multiLevelType w:val="multilevel"/>
    <w:tmpl w:val="946EEE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446421E"/>
    <w:multiLevelType w:val="hybridMultilevel"/>
    <w:tmpl w:val="42D8E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0F5C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6A4804"/>
    <w:multiLevelType w:val="multilevel"/>
    <w:tmpl w:val="8F72AC36"/>
    <w:lvl w:ilvl="0">
      <w:start w:val="3"/>
      <w:numFmt w:val="decimal"/>
      <w:suff w:val="space"/>
      <w:lvlText w:val="%1."/>
      <w:lvlJc w:val="left"/>
      <w:pPr>
        <w:ind w:left="360" w:hanging="360"/>
      </w:pPr>
      <w:rPr>
        <w:rFonts w:hint="default"/>
      </w:rPr>
    </w:lvl>
    <w:lvl w:ilvl="1">
      <w:start w:val="1"/>
      <w:numFmt w:val="decimal"/>
      <w:lvlText w:val="%1.%2."/>
      <w:lvlJc w:val="left"/>
      <w:pPr>
        <w:ind w:left="720" w:hanging="720"/>
      </w:pPr>
      <w:rPr>
        <w:rFonts w:ascii="Times New Roman" w:eastAsia="Times New Roman" w:hAnsi="Times New Roman" w:cs="Times New Roman" w:hint="default"/>
        <w:b w:val="0"/>
        <w:sz w:val="16"/>
        <w:szCs w:val="16"/>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BCC094B"/>
    <w:multiLevelType w:val="multilevel"/>
    <w:tmpl w:val="4C06D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9"/>
  </w:num>
  <w:num w:numId="3">
    <w:abstractNumId w:val="1"/>
  </w:num>
  <w:num w:numId="4">
    <w:abstractNumId w:val="10"/>
  </w:num>
  <w:num w:numId="5">
    <w:abstractNumId w:val="4"/>
  </w:num>
  <w:num w:numId="6">
    <w:abstractNumId w:val="5"/>
  </w:num>
  <w:num w:numId="7">
    <w:abstractNumId w:val="7"/>
  </w:num>
  <w:num w:numId="8">
    <w:abstractNumId w:val="6"/>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AxMjI1NjE3MrQ0NjdS0lEKTi0uzszPAykwrgUA0rlLnywAAAA="/>
  </w:docVars>
  <w:rsids>
    <w:rsidRoot w:val="00D83724"/>
    <w:rsid w:val="00002422"/>
    <w:rsid w:val="00005224"/>
    <w:rsid w:val="00006FBB"/>
    <w:rsid w:val="0001325D"/>
    <w:rsid w:val="00017B1B"/>
    <w:rsid w:val="000225F7"/>
    <w:rsid w:val="00026FD7"/>
    <w:rsid w:val="00030D1F"/>
    <w:rsid w:val="000316DF"/>
    <w:rsid w:val="00043674"/>
    <w:rsid w:val="00043B8E"/>
    <w:rsid w:val="00044E26"/>
    <w:rsid w:val="00055E64"/>
    <w:rsid w:val="00061089"/>
    <w:rsid w:val="000624C6"/>
    <w:rsid w:val="00063CED"/>
    <w:rsid w:val="00066306"/>
    <w:rsid w:val="00066F5E"/>
    <w:rsid w:val="00067016"/>
    <w:rsid w:val="000679C5"/>
    <w:rsid w:val="00081565"/>
    <w:rsid w:val="000816D7"/>
    <w:rsid w:val="000829F1"/>
    <w:rsid w:val="00083501"/>
    <w:rsid w:val="00087376"/>
    <w:rsid w:val="000B7FC9"/>
    <w:rsid w:val="000C0252"/>
    <w:rsid w:val="000C1A27"/>
    <w:rsid w:val="000C6E55"/>
    <w:rsid w:val="000E7503"/>
    <w:rsid w:val="000E7999"/>
    <w:rsid w:val="000E7CD3"/>
    <w:rsid w:val="000F070B"/>
    <w:rsid w:val="000F7AA3"/>
    <w:rsid w:val="0010487C"/>
    <w:rsid w:val="0011102E"/>
    <w:rsid w:val="00117A6D"/>
    <w:rsid w:val="00117E35"/>
    <w:rsid w:val="001223BE"/>
    <w:rsid w:val="00122BE3"/>
    <w:rsid w:val="0013291D"/>
    <w:rsid w:val="00132DD8"/>
    <w:rsid w:val="0013550A"/>
    <w:rsid w:val="0014260C"/>
    <w:rsid w:val="00142A7E"/>
    <w:rsid w:val="00143B12"/>
    <w:rsid w:val="0014465C"/>
    <w:rsid w:val="00144959"/>
    <w:rsid w:val="00153911"/>
    <w:rsid w:val="001562EE"/>
    <w:rsid w:val="0015727B"/>
    <w:rsid w:val="0015729A"/>
    <w:rsid w:val="00161093"/>
    <w:rsid w:val="001634AB"/>
    <w:rsid w:val="00164A68"/>
    <w:rsid w:val="00173D91"/>
    <w:rsid w:val="00175B67"/>
    <w:rsid w:val="00180E87"/>
    <w:rsid w:val="001848CB"/>
    <w:rsid w:val="00185E59"/>
    <w:rsid w:val="00187E0A"/>
    <w:rsid w:val="00194463"/>
    <w:rsid w:val="00197AE1"/>
    <w:rsid w:val="001A21AA"/>
    <w:rsid w:val="001A347F"/>
    <w:rsid w:val="001A3B0F"/>
    <w:rsid w:val="001A7E75"/>
    <w:rsid w:val="001C0C25"/>
    <w:rsid w:val="001D3BCC"/>
    <w:rsid w:val="001E1A89"/>
    <w:rsid w:val="001F1246"/>
    <w:rsid w:val="001F2247"/>
    <w:rsid w:val="00207B3A"/>
    <w:rsid w:val="00210738"/>
    <w:rsid w:val="00210B35"/>
    <w:rsid w:val="00211A77"/>
    <w:rsid w:val="00213A66"/>
    <w:rsid w:val="00217EFE"/>
    <w:rsid w:val="002252B8"/>
    <w:rsid w:val="00234193"/>
    <w:rsid w:val="0023600C"/>
    <w:rsid w:val="0024093F"/>
    <w:rsid w:val="00254CD4"/>
    <w:rsid w:val="00255798"/>
    <w:rsid w:val="00256FD9"/>
    <w:rsid w:val="002640CC"/>
    <w:rsid w:val="00264800"/>
    <w:rsid w:val="002664A0"/>
    <w:rsid w:val="00272318"/>
    <w:rsid w:val="00272831"/>
    <w:rsid w:val="00274246"/>
    <w:rsid w:val="00285744"/>
    <w:rsid w:val="002914D6"/>
    <w:rsid w:val="00292C82"/>
    <w:rsid w:val="002954AD"/>
    <w:rsid w:val="002960D4"/>
    <w:rsid w:val="002970D3"/>
    <w:rsid w:val="0029770A"/>
    <w:rsid w:val="002977D8"/>
    <w:rsid w:val="002A09F3"/>
    <w:rsid w:val="002B07BF"/>
    <w:rsid w:val="002B0979"/>
    <w:rsid w:val="002C57FC"/>
    <w:rsid w:val="002C586A"/>
    <w:rsid w:val="002C605A"/>
    <w:rsid w:val="002C66E2"/>
    <w:rsid w:val="002D5625"/>
    <w:rsid w:val="002D64D5"/>
    <w:rsid w:val="002E54F4"/>
    <w:rsid w:val="002E6A0C"/>
    <w:rsid w:val="002E72F5"/>
    <w:rsid w:val="002F3A29"/>
    <w:rsid w:val="002F61E6"/>
    <w:rsid w:val="0030199F"/>
    <w:rsid w:val="00306E8D"/>
    <w:rsid w:val="00311760"/>
    <w:rsid w:val="00311E8A"/>
    <w:rsid w:val="0031237B"/>
    <w:rsid w:val="00313463"/>
    <w:rsid w:val="00316C11"/>
    <w:rsid w:val="00321DA8"/>
    <w:rsid w:val="0032251B"/>
    <w:rsid w:val="00324EC0"/>
    <w:rsid w:val="003259E8"/>
    <w:rsid w:val="0033206B"/>
    <w:rsid w:val="00334CBF"/>
    <w:rsid w:val="0034340A"/>
    <w:rsid w:val="00352C35"/>
    <w:rsid w:val="00354DE5"/>
    <w:rsid w:val="00354E17"/>
    <w:rsid w:val="0035786D"/>
    <w:rsid w:val="00360077"/>
    <w:rsid w:val="00362036"/>
    <w:rsid w:val="0036413D"/>
    <w:rsid w:val="00365FE1"/>
    <w:rsid w:val="00367CBC"/>
    <w:rsid w:val="003725EB"/>
    <w:rsid w:val="00375C9D"/>
    <w:rsid w:val="003800D5"/>
    <w:rsid w:val="003809F4"/>
    <w:rsid w:val="00382BB7"/>
    <w:rsid w:val="003838D4"/>
    <w:rsid w:val="00383F86"/>
    <w:rsid w:val="00386785"/>
    <w:rsid w:val="00393551"/>
    <w:rsid w:val="00394FA4"/>
    <w:rsid w:val="00395527"/>
    <w:rsid w:val="0039663D"/>
    <w:rsid w:val="003A40E0"/>
    <w:rsid w:val="003A5302"/>
    <w:rsid w:val="003B0773"/>
    <w:rsid w:val="003B3B29"/>
    <w:rsid w:val="003C01CF"/>
    <w:rsid w:val="003D4EB2"/>
    <w:rsid w:val="003D6115"/>
    <w:rsid w:val="003E1906"/>
    <w:rsid w:val="003E2221"/>
    <w:rsid w:val="003E2A04"/>
    <w:rsid w:val="003E4146"/>
    <w:rsid w:val="003F1103"/>
    <w:rsid w:val="003F160B"/>
    <w:rsid w:val="003F5E69"/>
    <w:rsid w:val="00405486"/>
    <w:rsid w:val="00406C80"/>
    <w:rsid w:val="00407BE0"/>
    <w:rsid w:val="00412324"/>
    <w:rsid w:val="00413786"/>
    <w:rsid w:val="00421267"/>
    <w:rsid w:val="00422678"/>
    <w:rsid w:val="00427D8C"/>
    <w:rsid w:val="00427E97"/>
    <w:rsid w:val="00447089"/>
    <w:rsid w:val="00447710"/>
    <w:rsid w:val="00453414"/>
    <w:rsid w:val="00464734"/>
    <w:rsid w:val="00470F08"/>
    <w:rsid w:val="004726FA"/>
    <w:rsid w:val="00476002"/>
    <w:rsid w:val="00480E6F"/>
    <w:rsid w:val="00491768"/>
    <w:rsid w:val="00492264"/>
    <w:rsid w:val="00492F2D"/>
    <w:rsid w:val="00496A53"/>
    <w:rsid w:val="004A375F"/>
    <w:rsid w:val="004A3AAA"/>
    <w:rsid w:val="004B17B0"/>
    <w:rsid w:val="004B5E16"/>
    <w:rsid w:val="004B6C88"/>
    <w:rsid w:val="004C7154"/>
    <w:rsid w:val="004D21AC"/>
    <w:rsid w:val="004D3F27"/>
    <w:rsid w:val="004D46D1"/>
    <w:rsid w:val="004D4D47"/>
    <w:rsid w:val="004D7374"/>
    <w:rsid w:val="004E5D54"/>
    <w:rsid w:val="004F2686"/>
    <w:rsid w:val="004F26E4"/>
    <w:rsid w:val="0050646E"/>
    <w:rsid w:val="00506F37"/>
    <w:rsid w:val="00507B02"/>
    <w:rsid w:val="005147A9"/>
    <w:rsid w:val="00517C88"/>
    <w:rsid w:val="00527DC2"/>
    <w:rsid w:val="005417DA"/>
    <w:rsid w:val="0054520F"/>
    <w:rsid w:val="005457F3"/>
    <w:rsid w:val="0055601B"/>
    <w:rsid w:val="00560C72"/>
    <w:rsid w:val="00566205"/>
    <w:rsid w:val="0056728A"/>
    <w:rsid w:val="00572202"/>
    <w:rsid w:val="00572C4C"/>
    <w:rsid w:val="00572E9C"/>
    <w:rsid w:val="00575363"/>
    <w:rsid w:val="005774D0"/>
    <w:rsid w:val="005825C7"/>
    <w:rsid w:val="00587129"/>
    <w:rsid w:val="00590127"/>
    <w:rsid w:val="005908A7"/>
    <w:rsid w:val="005916BC"/>
    <w:rsid w:val="00592BA2"/>
    <w:rsid w:val="005935D5"/>
    <w:rsid w:val="005A0764"/>
    <w:rsid w:val="005A0B80"/>
    <w:rsid w:val="005A1029"/>
    <w:rsid w:val="005A2F04"/>
    <w:rsid w:val="005A4573"/>
    <w:rsid w:val="005A4A66"/>
    <w:rsid w:val="005A7A93"/>
    <w:rsid w:val="005B2EA7"/>
    <w:rsid w:val="005B4589"/>
    <w:rsid w:val="005C2B11"/>
    <w:rsid w:val="005C56F0"/>
    <w:rsid w:val="005C5737"/>
    <w:rsid w:val="005C7420"/>
    <w:rsid w:val="005D4D12"/>
    <w:rsid w:val="005E5619"/>
    <w:rsid w:val="005E5A25"/>
    <w:rsid w:val="005E5B0E"/>
    <w:rsid w:val="005F3A9D"/>
    <w:rsid w:val="00600AFE"/>
    <w:rsid w:val="00615BBA"/>
    <w:rsid w:val="006204BE"/>
    <w:rsid w:val="00623D37"/>
    <w:rsid w:val="006307B3"/>
    <w:rsid w:val="00632806"/>
    <w:rsid w:val="00634154"/>
    <w:rsid w:val="00634D68"/>
    <w:rsid w:val="0063540E"/>
    <w:rsid w:val="006356F4"/>
    <w:rsid w:val="00635A45"/>
    <w:rsid w:val="0064216E"/>
    <w:rsid w:val="00646451"/>
    <w:rsid w:val="00646551"/>
    <w:rsid w:val="0064758B"/>
    <w:rsid w:val="006527D1"/>
    <w:rsid w:val="00652A50"/>
    <w:rsid w:val="00653449"/>
    <w:rsid w:val="00660C60"/>
    <w:rsid w:val="006636E9"/>
    <w:rsid w:val="006647F6"/>
    <w:rsid w:val="00670C31"/>
    <w:rsid w:val="00673A22"/>
    <w:rsid w:val="00675512"/>
    <w:rsid w:val="006843BD"/>
    <w:rsid w:val="00684F29"/>
    <w:rsid w:val="00685E00"/>
    <w:rsid w:val="00690579"/>
    <w:rsid w:val="006925D3"/>
    <w:rsid w:val="00693202"/>
    <w:rsid w:val="00696E16"/>
    <w:rsid w:val="006A1AED"/>
    <w:rsid w:val="006A494C"/>
    <w:rsid w:val="006B0FA1"/>
    <w:rsid w:val="006B2361"/>
    <w:rsid w:val="006B4D6A"/>
    <w:rsid w:val="006B611C"/>
    <w:rsid w:val="006D2556"/>
    <w:rsid w:val="006D43E3"/>
    <w:rsid w:val="006F18C8"/>
    <w:rsid w:val="006F5E62"/>
    <w:rsid w:val="006F622F"/>
    <w:rsid w:val="006F6543"/>
    <w:rsid w:val="00704466"/>
    <w:rsid w:val="00712D8B"/>
    <w:rsid w:val="00726E4E"/>
    <w:rsid w:val="007315E3"/>
    <w:rsid w:val="0073168F"/>
    <w:rsid w:val="00732066"/>
    <w:rsid w:val="0073626A"/>
    <w:rsid w:val="00740479"/>
    <w:rsid w:val="007404AA"/>
    <w:rsid w:val="00746759"/>
    <w:rsid w:val="00755684"/>
    <w:rsid w:val="00757766"/>
    <w:rsid w:val="00762A1B"/>
    <w:rsid w:val="007661BA"/>
    <w:rsid w:val="00771BCC"/>
    <w:rsid w:val="00772319"/>
    <w:rsid w:val="00775A0D"/>
    <w:rsid w:val="00780BB7"/>
    <w:rsid w:val="00783768"/>
    <w:rsid w:val="00783FCC"/>
    <w:rsid w:val="0079279A"/>
    <w:rsid w:val="007932BF"/>
    <w:rsid w:val="007940AB"/>
    <w:rsid w:val="007A2A05"/>
    <w:rsid w:val="007A4042"/>
    <w:rsid w:val="007A4821"/>
    <w:rsid w:val="007A6C6D"/>
    <w:rsid w:val="007B3295"/>
    <w:rsid w:val="007B4C1A"/>
    <w:rsid w:val="007C3669"/>
    <w:rsid w:val="007D11DD"/>
    <w:rsid w:val="007D5C14"/>
    <w:rsid w:val="007E6D40"/>
    <w:rsid w:val="00802958"/>
    <w:rsid w:val="008063C6"/>
    <w:rsid w:val="008107CD"/>
    <w:rsid w:val="00812201"/>
    <w:rsid w:val="0081516C"/>
    <w:rsid w:val="00815629"/>
    <w:rsid w:val="00821BC9"/>
    <w:rsid w:val="00831BC8"/>
    <w:rsid w:val="008424EF"/>
    <w:rsid w:val="00844CB0"/>
    <w:rsid w:val="008466E4"/>
    <w:rsid w:val="00851150"/>
    <w:rsid w:val="008514E3"/>
    <w:rsid w:val="00855557"/>
    <w:rsid w:val="00861681"/>
    <w:rsid w:val="00861971"/>
    <w:rsid w:val="00863142"/>
    <w:rsid w:val="00864DDA"/>
    <w:rsid w:val="0087238F"/>
    <w:rsid w:val="00873AE1"/>
    <w:rsid w:val="008829A1"/>
    <w:rsid w:val="008957DD"/>
    <w:rsid w:val="008964B0"/>
    <w:rsid w:val="008A20EF"/>
    <w:rsid w:val="008A6A4F"/>
    <w:rsid w:val="008B37A9"/>
    <w:rsid w:val="008C61E3"/>
    <w:rsid w:val="008D094E"/>
    <w:rsid w:val="008D225C"/>
    <w:rsid w:val="008D44A8"/>
    <w:rsid w:val="008D4C09"/>
    <w:rsid w:val="008D5DB3"/>
    <w:rsid w:val="008E174C"/>
    <w:rsid w:val="008E4713"/>
    <w:rsid w:val="008E5637"/>
    <w:rsid w:val="008E5D2A"/>
    <w:rsid w:val="008F6648"/>
    <w:rsid w:val="00900360"/>
    <w:rsid w:val="00900657"/>
    <w:rsid w:val="009076A2"/>
    <w:rsid w:val="00910835"/>
    <w:rsid w:val="00915AF4"/>
    <w:rsid w:val="00916520"/>
    <w:rsid w:val="00917743"/>
    <w:rsid w:val="009237A0"/>
    <w:rsid w:val="00924E40"/>
    <w:rsid w:val="009251CC"/>
    <w:rsid w:val="00930851"/>
    <w:rsid w:val="00933649"/>
    <w:rsid w:val="00935BCB"/>
    <w:rsid w:val="00946EDA"/>
    <w:rsid w:val="00947414"/>
    <w:rsid w:val="00955095"/>
    <w:rsid w:val="0096039C"/>
    <w:rsid w:val="009619FA"/>
    <w:rsid w:val="00966AB9"/>
    <w:rsid w:val="00967E73"/>
    <w:rsid w:val="00975C45"/>
    <w:rsid w:val="009854D3"/>
    <w:rsid w:val="00992569"/>
    <w:rsid w:val="0099478C"/>
    <w:rsid w:val="009967C5"/>
    <w:rsid w:val="009A1A56"/>
    <w:rsid w:val="009A45F7"/>
    <w:rsid w:val="009B5600"/>
    <w:rsid w:val="009B581F"/>
    <w:rsid w:val="009C6005"/>
    <w:rsid w:val="009C6F88"/>
    <w:rsid w:val="009D437B"/>
    <w:rsid w:val="009D6530"/>
    <w:rsid w:val="009D6BEA"/>
    <w:rsid w:val="00A0216F"/>
    <w:rsid w:val="00A123B0"/>
    <w:rsid w:val="00A21961"/>
    <w:rsid w:val="00A22398"/>
    <w:rsid w:val="00A23C71"/>
    <w:rsid w:val="00A27B1C"/>
    <w:rsid w:val="00A3693A"/>
    <w:rsid w:val="00A4098D"/>
    <w:rsid w:val="00A41A84"/>
    <w:rsid w:val="00A421BD"/>
    <w:rsid w:val="00A45A66"/>
    <w:rsid w:val="00A539BD"/>
    <w:rsid w:val="00A559BC"/>
    <w:rsid w:val="00A55D95"/>
    <w:rsid w:val="00A578C5"/>
    <w:rsid w:val="00A60413"/>
    <w:rsid w:val="00A6088C"/>
    <w:rsid w:val="00A61542"/>
    <w:rsid w:val="00A63D24"/>
    <w:rsid w:val="00A64068"/>
    <w:rsid w:val="00A64CEA"/>
    <w:rsid w:val="00A711E6"/>
    <w:rsid w:val="00A80B24"/>
    <w:rsid w:val="00A90D94"/>
    <w:rsid w:val="00A93256"/>
    <w:rsid w:val="00AA0D5E"/>
    <w:rsid w:val="00AB1ED7"/>
    <w:rsid w:val="00AB378B"/>
    <w:rsid w:val="00AC4320"/>
    <w:rsid w:val="00AC437B"/>
    <w:rsid w:val="00AC6F4A"/>
    <w:rsid w:val="00AD7C9B"/>
    <w:rsid w:val="00AE0E24"/>
    <w:rsid w:val="00AE200F"/>
    <w:rsid w:val="00AE3778"/>
    <w:rsid w:val="00AF417A"/>
    <w:rsid w:val="00B01BCF"/>
    <w:rsid w:val="00B03066"/>
    <w:rsid w:val="00B04779"/>
    <w:rsid w:val="00B07539"/>
    <w:rsid w:val="00B11580"/>
    <w:rsid w:val="00B16048"/>
    <w:rsid w:val="00B1696C"/>
    <w:rsid w:val="00B20160"/>
    <w:rsid w:val="00B2233C"/>
    <w:rsid w:val="00B25079"/>
    <w:rsid w:val="00B31472"/>
    <w:rsid w:val="00B314E1"/>
    <w:rsid w:val="00B33D77"/>
    <w:rsid w:val="00B42F59"/>
    <w:rsid w:val="00B4455C"/>
    <w:rsid w:val="00B46773"/>
    <w:rsid w:val="00B51716"/>
    <w:rsid w:val="00B51B51"/>
    <w:rsid w:val="00B54537"/>
    <w:rsid w:val="00B546D7"/>
    <w:rsid w:val="00B550B4"/>
    <w:rsid w:val="00B601C5"/>
    <w:rsid w:val="00B61CCD"/>
    <w:rsid w:val="00B66CFD"/>
    <w:rsid w:val="00B74E57"/>
    <w:rsid w:val="00B7669E"/>
    <w:rsid w:val="00B77C66"/>
    <w:rsid w:val="00B8143B"/>
    <w:rsid w:val="00B871BF"/>
    <w:rsid w:val="00B915E8"/>
    <w:rsid w:val="00B93D04"/>
    <w:rsid w:val="00B94BC0"/>
    <w:rsid w:val="00B96ED7"/>
    <w:rsid w:val="00BB0914"/>
    <w:rsid w:val="00BB0B06"/>
    <w:rsid w:val="00BB2FE7"/>
    <w:rsid w:val="00BB4F81"/>
    <w:rsid w:val="00BB587F"/>
    <w:rsid w:val="00BC0AC8"/>
    <w:rsid w:val="00BC198B"/>
    <w:rsid w:val="00BD59DD"/>
    <w:rsid w:val="00BD72F1"/>
    <w:rsid w:val="00BE4F33"/>
    <w:rsid w:val="00BE5ACB"/>
    <w:rsid w:val="00BE6A2E"/>
    <w:rsid w:val="00BF019E"/>
    <w:rsid w:val="00BF28A1"/>
    <w:rsid w:val="00BF602F"/>
    <w:rsid w:val="00C016BA"/>
    <w:rsid w:val="00C06604"/>
    <w:rsid w:val="00C10FD9"/>
    <w:rsid w:val="00C1157E"/>
    <w:rsid w:val="00C159C6"/>
    <w:rsid w:val="00C220BA"/>
    <w:rsid w:val="00C22E2B"/>
    <w:rsid w:val="00C23829"/>
    <w:rsid w:val="00C2708C"/>
    <w:rsid w:val="00C33359"/>
    <w:rsid w:val="00C369FB"/>
    <w:rsid w:val="00C42735"/>
    <w:rsid w:val="00C42846"/>
    <w:rsid w:val="00C52B7C"/>
    <w:rsid w:val="00C52FCE"/>
    <w:rsid w:val="00C547D3"/>
    <w:rsid w:val="00C54993"/>
    <w:rsid w:val="00C55E90"/>
    <w:rsid w:val="00C6313A"/>
    <w:rsid w:val="00C6530D"/>
    <w:rsid w:val="00C6650C"/>
    <w:rsid w:val="00C66E37"/>
    <w:rsid w:val="00C70F2F"/>
    <w:rsid w:val="00C7343C"/>
    <w:rsid w:val="00C73BC2"/>
    <w:rsid w:val="00C75D43"/>
    <w:rsid w:val="00C75E73"/>
    <w:rsid w:val="00C80FE0"/>
    <w:rsid w:val="00C811CF"/>
    <w:rsid w:val="00C81CB6"/>
    <w:rsid w:val="00C84CB6"/>
    <w:rsid w:val="00C873D7"/>
    <w:rsid w:val="00C92551"/>
    <w:rsid w:val="00CA0434"/>
    <w:rsid w:val="00CA20D4"/>
    <w:rsid w:val="00CA276A"/>
    <w:rsid w:val="00CB6D2E"/>
    <w:rsid w:val="00CC0D56"/>
    <w:rsid w:val="00CC3454"/>
    <w:rsid w:val="00CC398C"/>
    <w:rsid w:val="00CC5859"/>
    <w:rsid w:val="00CD1313"/>
    <w:rsid w:val="00CD1971"/>
    <w:rsid w:val="00CD37B0"/>
    <w:rsid w:val="00CD50C0"/>
    <w:rsid w:val="00CD530E"/>
    <w:rsid w:val="00CE1750"/>
    <w:rsid w:val="00CE3193"/>
    <w:rsid w:val="00CE3A98"/>
    <w:rsid w:val="00CE4256"/>
    <w:rsid w:val="00CF0FDC"/>
    <w:rsid w:val="00CF2C2E"/>
    <w:rsid w:val="00D0589D"/>
    <w:rsid w:val="00D06DF0"/>
    <w:rsid w:val="00D1344E"/>
    <w:rsid w:val="00D208C3"/>
    <w:rsid w:val="00D2137F"/>
    <w:rsid w:val="00D2141E"/>
    <w:rsid w:val="00D24910"/>
    <w:rsid w:val="00D308D1"/>
    <w:rsid w:val="00D32ABF"/>
    <w:rsid w:val="00D518DB"/>
    <w:rsid w:val="00D51AE3"/>
    <w:rsid w:val="00D51C8D"/>
    <w:rsid w:val="00D52454"/>
    <w:rsid w:val="00D56132"/>
    <w:rsid w:val="00D61F0A"/>
    <w:rsid w:val="00D6675D"/>
    <w:rsid w:val="00D73871"/>
    <w:rsid w:val="00D73E0C"/>
    <w:rsid w:val="00D80A4D"/>
    <w:rsid w:val="00D83724"/>
    <w:rsid w:val="00D9194D"/>
    <w:rsid w:val="00D951BF"/>
    <w:rsid w:val="00D9635C"/>
    <w:rsid w:val="00DA6526"/>
    <w:rsid w:val="00DA6A97"/>
    <w:rsid w:val="00DB76BA"/>
    <w:rsid w:val="00DC7102"/>
    <w:rsid w:val="00DD5DA0"/>
    <w:rsid w:val="00DE0532"/>
    <w:rsid w:val="00DE0E3A"/>
    <w:rsid w:val="00DE1CB4"/>
    <w:rsid w:val="00DE675E"/>
    <w:rsid w:val="00DF63B5"/>
    <w:rsid w:val="00DF70D8"/>
    <w:rsid w:val="00DF795C"/>
    <w:rsid w:val="00DF7AC1"/>
    <w:rsid w:val="00E01437"/>
    <w:rsid w:val="00E02F2C"/>
    <w:rsid w:val="00E066C9"/>
    <w:rsid w:val="00E135C1"/>
    <w:rsid w:val="00E139EE"/>
    <w:rsid w:val="00E16590"/>
    <w:rsid w:val="00E17938"/>
    <w:rsid w:val="00E228B7"/>
    <w:rsid w:val="00E22E11"/>
    <w:rsid w:val="00E25D2E"/>
    <w:rsid w:val="00E319A4"/>
    <w:rsid w:val="00E34C9C"/>
    <w:rsid w:val="00E368F6"/>
    <w:rsid w:val="00E41892"/>
    <w:rsid w:val="00E43494"/>
    <w:rsid w:val="00E43ED7"/>
    <w:rsid w:val="00E477A6"/>
    <w:rsid w:val="00E606C4"/>
    <w:rsid w:val="00E644E2"/>
    <w:rsid w:val="00E65667"/>
    <w:rsid w:val="00E72455"/>
    <w:rsid w:val="00E7276F"/>
    <w:rsid w:val="00E75BF1"/>
    <w:rsid w:val="00E77E1A"/>
    <w:rsid w:val="00E80903"/>
    <w:rsid w:val="00E81D5C"/>
    <w:rsid w:val="00E9723F"/>
    <w:rsid w:val="00EA37D7"/>
    <w:rsid w:val="00EB0D27"/>
    <w:rsid w:val="00EC4984"/>
    <w:rsid w:val="00EC73C1"/>
    <w:rsid w:val="00ED0461"/>
    <w:rsid w:val="00ED089B"/>
    <w:rsid w:val="00ED2E11"/>
    <w:rsid w:val="00ED3F0E"/>
    <w:rsid w:val="00ED5B9C"/>
    <w:rsid w:val="00ED61C8"/>
    <w:rsid w:val="00EE2B7E"/>
    <w:rsid w:val="00EE7C9E"/>
    <w:rsid w:val="00EF1DBE"/>
    <w:rsid w:val="00EF4EB3"/>
    <w:rsid w:val="00F00A54"/>
    <w:rsid w:val="00F03317"/>
    <w:rsid w:val="00F052E7"/>
    <w:rsid w:val="00F07154"/>
    <w:rsid w:val="00F07C1D"/>
    <w:rsid w:val="00F1635B"/>
    <w:rsid w:val="00F216DD"/>
    <w:rsid w:val="00F22C29"/>
    <w:rsid w:val="00F27421"/>
    <w:rsid w:val="00F30BDD"/>
    <w:rsid w:val="00F34874"/>
    <w:rsid w:val="00F35185"/>
    <w:rsid w:val="00F363FB"/>
    <w:rsid w:val="00F42083"/>
    <w:rsid w:val="00F4589E"/>
    <w:rsid w:val="00F54C20"/>
    <w:rsid w:val="00F55C1F"/>
    <w:rsid w:val="00F62FBD"/>
    <w:rsid w:val="00F64F33"/>
    <w:rsid w:val="00F67FEB"/>
    <w:rsid w:val="00F71EB7"/>
    <w:rsid w:val="00F72510"/>
    <w:rsid w:val="00F77947"/>
    <w:rsid w:val="00F8036D"/>
    <w:rsid w:val="00F83F7E"/>
    <w:rsid w:val="00F9323A"/>
    <w:rsid w:val="00F97802"/>
    <w:rsid w:val="00FA60A7"/>
    <w:rsid w:val="00FA72B4"/>
    <w:rsid w:val="00FB2015"/>
    <w:rsid w:val="00FB2F18"/>
    <w:rsid w:val="00FB543E"/>
    <w:rsid w:val="00FB6E6B"/>
    <w:rsid w:val="00FD585B"/>
    <w:rsid w:val="00FD6267"/>
    <w:rsid w:val="00FE4DDE"/>
    <w:rsid w:val="00FE7BD4"/>
    <w:rsid w:val="00FF03DF"/>
    <w:rsid w:val="00FF1606"/>
    <w:rsid w:val="00FF3BD5"/>
    <w:rsid w:val="00FF63D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86928"/>
  <w15:docId w15:val="{440CE4B7-D8CA-0D40-941A-4952A7F8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0B7"/>
  </w:style>
  <w:style w:type="paragraph" w:styleId="1">
    <w:name w:val="heading 1"/>
    <w:basedOn w:val="a"/>
    <w:uiPriority w:val="9"/>
    <w:qFormat/>
    <w:pPr>
      <w:ind w:left="1694" w:hanging="426"/>
      <w:outlineLvl w:val="0"/>
    </w:pPr>
    <w:rPr>
      <w:b/>
      <w:bCs/>
      <w:sz w:val="26"/>
      <w:szCs w:val="2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uiPriority w:val="2"/>
    <w:semiHidden/>
    <w:unhideWhenUsed/>
    <w:qFormat/>
    <w:tblPr>
      <w:tblInd w:w="0" w:type="dxa"/>
      <w:tblCellMar>
        <w:top w:w="0" w:type="dxa"/>
        <w:left w:w="0" w:type="dxa"/>
        <w:bottom w:w="0" w:type="dxa"/>
        <w:right w:w="0" w:type="dxa"/>
      </w:tblCellMar>
    </w:tblPr>
  </w:style>
  <w:style w:type="paragraph" w:styleId="a4">
    <w:name w:val="Body Text"/>
    <w:basedOn w:val="a"/>
    <w:link w:val="a5"/>
    <w:uiPriority w:val="1"/>
    <w:qFormat/>
    <w:pPr>
      <w:ind w:left="102" w:firstLine="283"/>
      <w:jc w:val="both"/>
    </w:pPr>
    <w:rPr>
      <w:sz w:val="26"/>
      <w:szCs w:val="26"/>
    </w:rPr>
  </w:style>
  <w:style w:type="paragraph" w:styleId="a6">
    <w:name w:val="List Paragraph"/>
    <w:basedOn w:val="a"/>
    <w:uiPriority w:val="34"/>
    <w:qFormat/>
    <w:pPr>
      <w:ind w:left="102" w:firstLine="283"/>
      <w:jc w:val="both"/>
    </w:pPr>
  </w:style>
  <w:style w:type="paragraph" w:customStyle="1" w:styleId="TableParagraph">
    <w:name w:val="Table Paragraph"/>
    <w:basedOn w:val="a"/>
    <w:uiPriority w:val="1"/>
    <w:qFormat/>
  </w:style>
  <w:style w:type="table" w:styleId="a7">
    <w:name w:val="Table Grid"/>
    <w:basedOn w:val="a1"/>
    <w:qFormat/>
    <w:rsid w:val="00D11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64C58"/>
    <w:rPr>
      <w:color w:val="0000FF" w:themeColor="hyperlink"/>
      <w:u w:val="single"/>
    </w:rPr>
  </w:style>
  <w:style w:type="character" w:customStyle="1" w:styleId="UnresolvedMention">
    <w:name w:val="Unresolved Mention"/>
    <w:basedOn w:val="a0"/>
    <w:uiPriority w:val="99"/>
    <w:semiHidden/>
    <w:unhideWhenUsed/>
    <w:rsid w:val="00164C58"/>
    <w:rPr>
      <w:color w:val="605E5C"/>
      <w:shd w:val="clear" w:color="auto" w:fill="E1DFDD"/>
    </w:rPr>
  </w:style>
  <w:style w:type="character" w:customStyle="1" w:styleId="a5">
    <w:name w:val="Основной текст Знак"/>
    <w:basedOn w:val="a0"/>
    <w:link w:val="a4"/>
    <w:uiPriority w:val="1"/>
    <w:rsid w:val="006460B7"/>
    <w:rPr>
      <w:rFonts w:ascii="Times New Roman" w:eastAsia="Times New Roman" w:hAnsi="Times New Roman" w:cs="Times New Roman"/>
      <w:sz w:val="26"/>
      <w:szCs w:val="26"/>
    </w:rPr>
  </w:style>
  <w:style w:type="paragraph" w:styleId="a9">
    <w:name w:val="header"/>
    <w:basedOn w:val="a"/>
    <w:link w:val="aa"/>
    <w:uiPriority w:val="99"/>
    <w:unhideWhenUsed/>
    <w:rsid w:val="00902C71"/>
    <w:pPr>
      <w:tabs>
        <w:tab w:val="center" w:pos="4677"/>
        <w:tab w:val="right" w:pos="9355"/>
      </w:tabs>
    </w:pPr>
  </w:style>
  <w:style w:type="character" w:customStyle="1" w:styleId="aa">
    <w:name w:val="Верхний колонтитул Знак"/>
    <w:basedOn w:val="a0"/>
    <w:link w:val="a9"/>
    <w:uiPriority w:val="99"/>
    <w:rsid w:val="00902C71"/>
    <w:rPr>
      <w:rFonts w:ascii="Times New Roman" w:eastAsia="Times New Roman" w:hAnsi="Times New Roman" w:cs="Times New Roman"/>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7"/>
    <w:tblPr>
      <w:tblStyleRowBandSize w:val="1"/>
      <w:tblStyleColBandSize w:val="1"/>
      <w:tblCellMar>
        <w:left w:w="108" w:type="dxa"/>
        <w:right w:w="108" w:type="dxa"/>
      </w:tblCellMar>
    </w:tblPr>
  </w:style>
  <w:style w:type="paragraph" w:styleId="ad">
    <w:name w:val="annotation text"/>
    <w:basedOn w:val="a"/>
    <w:link w:val="ae"/>
    <w:uiPriority w:val="99"/>
    <w:unhideWhenUsed/>
    <w:rPr>
      <w:sz w:val="20"/>
      <w:szCs w:val="20"/>
    </w:rPr>
  </w:style>
  <w:style w:type="character" w:customStyle="1" w:styleId="ae">
    <w:name w:val="Текст примечания Знак"/>
    <w:basedOn w:val="a0"/>
    <w:link w:val="ad"/>
    <w:uiPriority w:val="99"/>
    <w:rPr>
      <w:sz w:val="20"/>
      <w:szCs w:val="20"/>
    </w:rPr>
  </w:style>
  <w:style w:type="character" w:styleId="af">
    <w:name w:val="annotation reference"/>
    <w:basedOn w:val="a0"/>
    <w:uiPriority w:val="99"/>
    <w:semiHidden/>
    <w:unhideWhenUsed/>
    <w:rPr>
      <w:sz w:val="16"/>
      <w:szCs w:val="16"/>
    </w:rPr>
  </w:style>
  <w:style w:type="paragraph" w:styleId="af0">
    <w:name w:val="footer"/>
    <w:basedOn w:val="a"/>
    <w:link w:val="af1"/>
    <w:uiPriority w:val="99"/>
    <w:unhideWhenUsed/>
    <w:rsid w:val="00CD2CD6"/>
    <w:pPr>
      <w:tabs>
        <w:tab w:val="center" w:pos="4513"/>
        <w:tab w:val="right" w:pos="9026"/>
      </w:tabs>
    </w:pPr>
  </w:style>
  <w:style w:type="character" w:customStyle="1" w:styleId="af1">
    <w:name w:val="Нижний колонтитул Знак"/>
    <w:basedOn w:val="a0"/>
    <w:link w:val="af0"/>
    <w:uiPriority w:val="99"/>
    <w:rsid w:val="00CD2CD6"/>
  </w:style>
  <w:style w:type="paragraph" w:styleId="af2">
    <w:name w:val="annotation subject"/>
    <w:basedOn w:val="ad"/>
    <w:next w:val="ad"/>
    <w:link w:val="af3"/>
    <w:uiPriority w:val="99"/>
    <w:semiHidden/>
    <w:unhideWhenUsed/>
    <w:rsid w:val="00992437"/>
    <w:rPr>
      <w:b/>
      <w:bCs/>
    </w:rPr>
  </w:style>
  <w:style w:type="character" w:customStyle="1" w:styleId="af3">
    <w:name w:val="Тема примечания Знак"/>
    <w:basedOn w:val="ae"/>
    <w:link w:val="af2"/>
    <w:uiPriority w:val="99"/>
    <w:semiHidden/>
    <w:rsid w:val="00992437"/>
    <w:rPr>
      <w:b/>
      <w:bCs/>
      <w:sz w:val="20"/>
      <w:szCs w:val="20"/>
    </w:rPr>
  </w:style>
  <w:style w:type="paragraph" w:styleId="30">
    <w:name w:val="Body Text Indent 3"/>
    <w:basedOn w:val="a"/>
    <w:link w:val="31"/>
    <w:uiPriority w:val="99"/>
    <w:semiHidden/>
    <w:unhideWhenUsed/>
    <w:rsid w:val="00C36572"/>
    <w:pPr>
      <w:spacing w:after="120"/>
      <w:ind w:left="283"/>
    </w:pPr>
    <w:rPr>
      <w:sz w:val="16"/>
      <w:szCs w:val="16"/>
    </w:rPr>
  </w:style>
  <w:style w:type="character" w:customStyle="1" w:styleId="31">
    <w:name w:val="Основной текст с отступом 3 Знак"/>
    <w:basedOn w:val="a0"/>
    <w:link w:val="30"/>
    <w:uiPriority w:val="99"/>
    <w:semiHidden/>
    <w:rsid w:val="00C36572"/>
    <w:rPr>
      <w:sz w:val="16"/>
      <w:szCs w:val="16"/>
    </w:rPr>
  </w:style>
  <w:style w:type="paragraph" w:styleId="af4">
    <w:name w:val="Normal (Web)"/>
    <w:basedOn w:val="a"/>
    <w:uiPriority w:val="99"/>
    <w:unhideWhenUsed/>
    <w:rsid w:val="0000351A"/>
    <w:pPr>
      <w:widowControl/>
      <w:spacing w:before="100" w:beforeAutospacing="1" w:after="100" w:afterAutospacing="1"/>
    </w:pPr>
    <w:rPr>
      <w:sz w:val="24"/>
      <w:szCs w:val="24"/>
    </w:rPr>
  </w:style>
  <w:style w:type="paragraph" w:styleId="af5">
    <w:name w:val="Body Text Indent"/>
    <w:basedOn w:val="a"/>
    <w:link w:val="af6"/>
    <w:uiPriority w:val="99"/>
    <w:semiHidden/>
    <w:unhideWhenUsed/>
    <w:rsid w:val="00F816BA"/>
    <w:pPr>
      <w:spacing w:after="120"/>
      <w:ind w:left="283"/>
    </w:pPr>
  </w:style>
  <w:style w:type="character" w:customStyle="1" w:styleId="af6">
    <w:name w:val="Основной текст с отступом Знак"/>
    <w:basedOn w:val="a0"/>
    <w:link w:val="af5"/>
    <w:uiPriority w:val="99"/>
    <w:semiHidden/>
    <w:rsid w:val="00F816BA"/>
  </w:style>
  <w:style w:type="paragraph" w:styleId="20">
    <w:name w:val="Body Text 2"/>
    <w:basedOn w:val="a"/>
    <w:link w:val="21"/>
    <w:uiPriority w:val="99"/>
    <w:semiHidden/>
    <w:unhideWhenUsed/>
    <w:rsid w:val="004559CC"/>
    <w:pPr>
      <w:spacing w:after="120" w:line="480" w:lineRule="auto"/>
    </w:pPr>
  </w:style>
  <w:style w:type="character" w:customStyle="1" w:styleId="21">
    <w:name w:val="Основной текст 2 Знак"/>
    <w:basedOn w:val="a0"/>
    <w:link w:val="20"/>
    <w:uiPriority w:val="99"/>
    <w:semiHidden/>
    <w:rsid w:val="004559CC"/>
  </w:style>
  <w:style w:type="paragraph" w:customStyle="1" w:styleId="ConsNonformat">
    <w:name w:val="ConsNonformat"/>
    <w:rsid w:val="00F2282E"/>
    <w:pPr>
      <w:autoSpaceDE w:val="0"/>
      <w:autoSpaceDN w:val="0"/>
      <w:adjustRightInd w:val="0"/>
      <w:ind w:right="19772"/>
    </w:pPr>
    <w:rPr>
      <w:rFonts w:ascii="Courier New" w:hAnsi="Courier New" w:cs="Courier New"/>
      <w:sz w:val="20"/>
      <w:szCs w:val="20"/>
    </w:rPr>
  </w:style>
  <w:style w:type="paragraph" w:customStyle="1" w:styleId="ConsNormal">
    <w:name w:val="ConsNormal"/>
    <w:rsid w:val="00D04A52"/>
    <w:pPr>
      <w:autoSpaceDE w:val="0"/>
      <w:autoSpaceDN w:val="0"/>
      <w:adjustRightInd w:val="0"/>
      <w:ind w:right="19772" w:firstLine="720"/>
    </w:pPr>
    <w:rPr>
      <w:rFonts w:ascii="Arial" w:hAnsi="Arial" w:cs="Arial"/>
      <w:sz w:val="20"/>
      <w:szCs w:val="20"/>
    </w:rPr>
  </w:style>
  <w:style w:type="table" w:customStyle="1" w:styleId="af7">
    <w:basedOn w:val="TableNormal3"/>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top w:w="15" w:type="dxa"/>
        <w:left w:w="15" w:type="dxa"/>
        <w:bottom w:w="15" w:type="dxa"/>
        <w:right w:w="15" w:type="dxa"/>
      </w:tblCellMar>
    </w:tblPr>
  </w:style>
  <w:style w:type="character" w:styleId="afb">
    <w:name w:val="page number"/>
    <w:basedOn w:val="a0"/>
    <w:uiPriority w:val="99"/>
    <w:semiHidden/>
    <w:unhideWhenUsed/>
    <w:rsid w:val="00B4455C"/>
  </w:style>
  <w:style w:type="table" w:styleId="afc">
    <w:name w:val="Grid Table Light"/>
    <w:basedOn w:val="a1"/>
    <w:uiPriority w:val="40"/>
    <w:rsid w:val="003019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d">
    <w:name w:val="Intense Reference"/>
    <w:basedOn w:val="a0"/>
    <w:uiPriority w:val="32"/>
    <w:qFormat/>
    <w:rsid w:val="00916520"/>
    <w:rPr>
      <w:b/>
      <w:bCs/>
      <w:smallCaps/>
      <w:color w:val="365F91" w:themeColor="accent1" w:themeShade="BF"/>
      <w:spacing w:val="5"/>
    </w:rPr>
  </w:style>
  <w:style w:type="table" w:customStyle="1" w:styleId="10">
    <w:name w:val="1"/>
    <w:basedOn w:val="a1"/>
    <w:rsid w:val="00C66E37"/>
    <w:pPr>
      <w:widowControl/>
      <w:spacing w:after="200" w:line="276" w:lineRule="auto"/>
    </w:pPr>
    <w:rPr>
      <w:rFonts w:ascii="Calibri" w:eastAsia="Calibri" w:hAnsi="Calibri" w:cs="Calibri"/>
    </w:rPr>
    <w:tblPr>
      <w:tblStyleRowBandSize w:val="1"/>
      <w:tblStyleColBandSize w:val="1"/>
      <w:tblInd w:w="0" w:type="nil"/>
    </w:tblPr>
  </w:style>
  <w:style w:type="paragraph" w:customStyle="1" w:styleId="Bodytext21">
    <w:name w:val="Body text (2)1"/>
    <w:basedOn w:val="a"/>
    <w:link w:val="Bodytext2"/>
    <w:qFormat/>
    <w:rsid w:val="00C66E37"/>
    <w:pPr>
      <w:shd w:val="clear" w:color="auto" w:fill="FFFFFF"/>
      <w:spacing w:line="0" w:lineRule="atLeast"/>
      <w:ind w:hanging="800"/>
    </w:pPr>
    <w:rPr>
      <w:sz w:val="20"/>
      <w:szCs w:val="20"/>
    </w:rPr>
  </w:style>
  <w:style w:type="character" w:customStyle="1" w:styleId="Bodytext2">
    <w:name w:val="Body text (2)_"/>
    <w:link w:val="Bodytext21"/>
    <w:qFormat/>
    <w:rsid w:val="00C66E37"/>
    <w:rPr>
      <w:sz w:val="20"/>
      <w:szCs w:val="20"/>
      <w:shd w:val="clear" w:color="auto" w:fill="FFFFFF"/>
    </w:rPr>
  </w:style>
  <w:style w:type="character" w:customStyle="1" w:styleId="11">
    <w:name w:val="Обычный1"/>
    <w:rsid w:val="00427D8C"/>
  </w:style>
  <w:style w:type="paragraph" w:styleId="afe">
    <w:name w:val="Revision"/>
    <w:hidden/>
    <w:uiPriority w:val="99"/>
    <w:semiHidden/>
    <w:rsid w:val="00A0216F"/>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579927">
      <w:bodyDiv w:val="1"/>
      <w:marLeft w:val="0"/>
      <w:marRight w:val="0"/>
      <w:marTop w:val="0"/>
      <w:marBottom w:val="0"/>
      <w:divBdr>
        <w:top w:val="none" w:sz="0" w:space="0" w:color="auto"/>
        <w:left w:val="none" w:sz="0" w:space="0" w:color="auto"/>
        <w:bottom w:val="none" w:sz="0" w:space="0" w:color="auto"/>
        <w:right w:val="none" w:sz="0" w:space="0" w:color="auto"/>
      </w:divBdr>
    </w:div>
    <w:div w:id="404307509">
      <w:bodyDiv w:val="1"/>
      <w:marLeft w:val="0"/>
      <w:marRight w:val="0"/>
      <w:marTop w:val="0"/>
      <w:marBottom w:val="0"/>
      <w:divBdr>
        <w:top w:val="none" w:sz="0" w:space="0" w:color="auto"/>
        <w:left w:val="none" w:sz="0" w:space="0" w:color="auto"/>
        <w:bottom w:val="none" w:sz="0" w:space="0" w:color="auto"/>
        <w:right w:val="none" w:sz="0" w:space="0" w:color="auto"/>
      </w:divBdr>
    </w:div>
    <w:div w:id="718749051">
      <w:bodyDiv w:val="1"/>
      <w:marLeft w:val="0"/>
      <w:marRight w:val="0"/>
      <w:marTop w:val="0"/>
      <w:marBottom w:val="0"/>
      <w:divBdr>
        <w:top w:val="none" w:sz="0" w:space="0" w:color="auto"/>
        <w:left w:val="none" w:sz="0" w:space="0" w:color="auto"/>
        <w:bottom w:val="none" w:sz="0" w:space="0" w:color="auto"/>
        <w:right w:val="none" w:sz="0" w:space="0" w:color="auto"/>
      </w:divBdr>
    </w:div>
    <w:div w:id="1214197861">
      <w:bodyDiv w:val="1"/>
      <w:marLeft w:val="0"/>
      <w:marRight w:val="0"/>
      <w:marTop w:val="0"/>
      <w:marBottom w:val="0"/>
      <w:divBdr>
        <w:top w:val="none" w:sz="0" w:space="0" w:color="auto"/>
        <w:left w:val="none" w:sz="0" w:space="0" w:color="auto"/>
        <w:bottom w:val="none" w:sz="0" w:space="0" w:color="auto"/>
        <w:right w:val="none" w:sz="0" w:space="0" w:color="auto"/>
      </w:divBdr>
    </w:div>
    <w:div w:id="1290895124">
      <w:bodyDiv w:val="1"/>
      <w:marLeft w:val="0"/>
      <w:marRight w:val="0"/>
      <w:marTop w:val="0"/>
      <w:marBottom w:val="0"/>
      <w:divBdr>
        <w:top w:val="none" w:sz="0" w:space="0" w:color="auto"/>
        <w:left w:val="none" w:sz="0" w:space="0" w:color="auto"/>
        <w:bottom w:val="none" w:sz="0" w:space="0" w:color="auto"/>
        <w:right w:val="none" w:sz="0" w:space="0" w:color="auto"/>
      </w:divBdr>
    </w:div>
    <w:div w:id="1308558809">
      <w:bodyDiv w:val="1"/>
      <w:marLeft w:val="0"/>
      <w:marRight w:val="0"/>
      <w:marTop w:val="0"/>
      <w:marBottom w:val="0"/>
      <w:divBdr>
        <w:top w:val="none" w:sz="0" w:space="0" w:color="auto"/>
        <w:left w:val="none" w:sz="0" w:space="0" w:color="auto"/>
        <w:bottom w:val="none" w:sz="0" w:space="0" w:color="auto"/>
        <w:right w:val="none" w:sz="0" w:space="0" w:color="auto"/>
      </w:divBdr>
    </w:div>
    <w:div w:id="1431731800">
      <w:bodyDiv w:val="1"/>
      <w:marLeft w:val="0"/>
      <w:marRight w:val="0"/>
      <w:marTop w:val="0"/>
      <w:marBottom w:val="0"/>
      <w:divBdr>
        <w:top w:val="none" w:sz="0" w:space="0" w:color="auto"/>
        <w:left w:val="none" w:sz="0" w:space="0" w:color="auto"/>
        <w:bottom w:val="none" w:sz="0" w:space="0" w:color="auto"/>
        <w:right w:val="none" w:sz="0" w:space="0" w:color="auto"/>
      </w:divBdr>
    </w:div>
    <w:div w:id="1640912574">
      <w:bodyDiv w:val="1"/>
      <w:marLeft w:val="0"/>
      <w:marRight w:val="0"/>
      <w:marTop w:val="0"/>
      <w:marBottom w:val="0"/>
      <w:divBdr>
        <w:top w:val="none" w:sz="0" w:space="0" w:color="auto"/>
        <w:left w:val="none" w:sz="0" w:space="0" w:color="auto"/>
        <w:bottom w:val="none" w:sz="0" w:space="0" w:color="auto"/>
        <w:right w:val="none" w:sz="0" w:space="0" w:color="auto"/>
      </w:divBdr>
    </w:div>
    <w:div w:id="198403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TqdnTEZTmUPa6i8xhNcv+42I9w==">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F246DF-F48B-402C-9C2D-9DA703174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8062</Words>
  <Characters>45960</Characters>
  <Application>Microsoft Office Word</Application>
  <DocSecurity>0</DocSecurity>
  <Lines>383</Lines>
  <Paragraphs>107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REVERA Law Firm</Company>
  <LinksUpToDate>false</LinksUpToDate>
  <CharactersWithSpaces>53915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Логвинович</dc:creator>
  <cp:lastModifiedBy>Анастасия</cp:lastModifiedBy>
  <cp:revision>8</cp:revision>
  <dcterms:created xsi:type="dcterms:W3CDTF">2026-04-17T14:01:00Z</dcterms:created>
  <dcterms:modified xsi:type="dcterms:W3CDTF">2026-07-07T11:40:00Z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Creator">
    <vt:lpwstr>Microsoft® Word 2019</vt:lpwstr>
  </property>
  <property fmtid="{D5CDD505-2E9C-101B-9397-08002B2CF9AE}" pid="4" name="LastSaved">
    <vt:filetime>2022-11-15T00:00:00Z</vt:filetime>
  </property>
  <property fmtid="{D5CDD505-2E9C-101B-9397-08002B2CF9AE}" pid="5" name="ContentTypeId">
    <vt:lpwstr>0x010100326ED50070C7B74FA698C9688FE9300B</vt:lpwstr>
  </property>
</Properties>
</file>